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BF" w:rsidRDefault="00B123BF" w:rsidP="00B123BF">
      <w:pPr>
        <w:widowControl w:val="0"/>
        <w:autoSpaceDE w:val="0"/>
        <w:autoSpaceDN w:val="0"/>
        <w:adjustRightInd w:val="0"/>
        <w:spacing w:after="0" w:line="240" w:lineRule="atLeast"/>
        <w:ind w:left="1701"/>
        <w:jc w:val="both"/>
        <w:rPr>
          <w:rFonts w:ascii="Calibri" w:hAnsi="Calibri" w:cs="Calibri"/>
          <w:sz w:val="24"/>
          <w:szCs w:val="24"/>
        </w:rPr>
      </w:pPr>
      <w:bookmarkStart w:id="0" w:name="_GoBack"/>
      <w:bookmarkEnd w:id="0"/>
    </w:p>
    <w:p w:rsidR="00CB2473" w:rsidRDefault="00CB2473" w:rsidP="00B123BF">
      <w:pPr>
        <w:widowControl w:val="0"/>
        <w:autoSpaceDE w:val="0"/>
        <w:autoSpaceDN w:val="0"/>
        <w:adjustRightInd w:val="0"/>
        <w:spacing w:after="0" w:line="240" w:lineRule="atLeast"/>
        <w:ind w:left="1701"/>
        <w:jc w:val="both"/>
        <w:rPr>
          <w:rFonts w:ascii="Calibri" w:hAnsi="Calibri" w:cs="Calibri"/>
          <w:sz w:val="24"/>
          <w:szCs w:val="24"/>
        </w:rPr>
      </w:pPr>
    </w:p>
    <w:p w:rsidR="00EE1DE9" w:rsidRDefault="00B123BF" w:rsidP="00B123BF">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D</w:t>
      </w:r>
      <w:r w:rsidR="00FA2F63">
        <w:rPr>
          <w:rFonts w:ascii="Calibri" w:hAnsi="Calibri" w:cs="Calibri"/>
          <w:sz w:val="24"/>
          <w:szCs w:val="24"/>
        </w:rPr>
        <w:t>as</w:t>
      </w:r>
      <w:r>
        <w:rPr>
          <w:rFonts w:ascii="Calibri" w:hAnsi="Calibri" w:cs="Calibri"/>
          <w:sz w:val="24"/>
          <w:szCs w:val="24"/>
        </w:rPr>
        <w:t xml:space="preserve"> quälend lange BREXIT-</w:t>
      </w:r>
      <w:r w:rsidR="00FA2F63">
        <w:rPr>
          <w:rFonts w:ascii="Calibri" w:hAnsi="Calibri" w:cs="Calibri"/>
          <w:sz w:val="24"/>
          <w:szCs w:val="24"/>
        </w:rPr>
        <w:t>Verfahren</w:t>
      </w:r>
      <w:r>
        <w:rPr>
          <w:rFonts w:ascii="Calibri" w:hAnsi="Calibri" w:cs="Calibri"/>
          <w:sz w:val="24"/>
          <w:szCs w:val="24"/>
        </w:rPr>
        <w:t xml:space="preserve"> und die bevorstehende Wahl zum Europa-Parlament führen dazu, dass fast täglich über Europa</w:t>
      </w:r>
      <w:r w:rsidR="00C0219E">
        <w:rPr>
          <w:rFonts w:ascii="Calibri" w:hAnsi="Calibri" w:cs="Calibri"/>
          <w:sz w:val="24"/>
          <w:szCs w:val="24"/>
        </w:rPr>
        <w:t xml:space="preserve"> (womit im Weiteren die </w:t>
      </w:r>
      <w:r w:rsidR="00CB191D" w:rsidRPr="00CB191D">
        <w:rPr>
          <w:rFonts w:ascii="Calibri" w:hAnsi="Calibri" w:cs="Calibri"/>
          <w:i/>
          <w:sz w:val="24"/>
          <w:szCs w:val="24"/>
        </w:rPr>
        <w:t>„</w:t>
      </w:r>
      <w:r w:rsidR="00C0219E" w:rsidRPr="00CB191D">
        <w:rPr>
          <w:rFonts w:ascii="Calibri" w:hAnsi="Calibri" w:cs="Calibri"/>
          <w:i/>
          <w:sz w:val="24"/>
          <w:szCs w:val="24"/>
        </w:rPr>
        <w:t>Europäische Union</w:t>
      </w:r>
      <w:r w:rsidR="00CB191D" w:rsidRPr="00CB191D">
        <w:rPr>
          <w:rFonts w:ascii="Calibri" w:hAnsi="Calibri" w:cs="Calibri"/>
          <w:i/>
          <w:sz w:val="24"/>
          <w:szCs w:val="24"/>
        </w:rPr>
        <w:t>“</w:t>
      </w:r>
      <w:r w:rsidR="00C0219E">
        <w:rPr>
          <w:rFonts w:ascii="Calibri" w:hAnsi="Calibri" w:cs="Calibri"/>
          <w:sz w:val="24"/>
          <w:szCs w:val="24"/>
        </w:rPr>
        <w:t xml:space="preserve"> gemeint ist)</w:t>
      </w:r>
      <w:r>
        <w:rPr>
          <w:rFonts w:ascii="Calibri" w:hAnsi="Calibri" w:cs="Calibri"/>
          <w:sz w:val="24"/>
          <w:szCs w:val="24"/>
        </w:rPr>
        <w:t xml:space="preserve"> gesprochen wird, manchmal mit Sachkunde und oftmals mit erstaunlicher Unkenntnis. </w:t>
      </w:r>
      <w:r w:rsidR="00B31D02">
        <w:rPr>
          <w:rFonts w:ascii="Calibri" w:hAnsi="Calibri" w:cs="Calibri"/>
          <w:sz w:val="24"/>
          <w:szCs w:val="24"/>
        </w:rPr>
        <w:t>U</w:t>
      </w:r>
      <w:r w:rsidR="00EE1DE9">
        <w:rPr>
          <w:rFonts w:ascii="Calibri" w:hAnsi="Calibri" w:cs="Calibri"/>
          <w:sz w:val="24"/>
          <w:szCs w:val="24"/>
        </w:rPr>
        <w:t>m die notwendige Diskussion über die Zukunft Europas sachkundiger verfolgen und führen zu können</w:t>
      </w:r>
      <w:r w:rsidR="00B31D02">
        <w:rPr>
          <w:rFonts w:ascii="Calibri" w:hAnsi="Calibri" w:cs="Calibri"/>
          <w:sz w:val="24"/>
          <w:szCs w:val="24"/>
        </w:rPr>
        <w:t>, möchte der nachfolgende Beitrag Grundkenntnisse über Europa vermitteln</w:t>
      </w:r>
      <w:r w:rsidR="00EE1DE9">
        <w:rPr>
          <w:rFonts w:ascii="Calibri" w:hAnsi="Calibri" w:cs="Calibri"/>
          <w:sz w:val="24"/>
          <w:szCs w:val="24"/>
        </w:rPr>
        <w:t>.</w:t>
      </w:r>
    </w:p>
    <w:p w:rsidR="00B31D02" w:rsidRDefault="00B31D02" w:rsidP="00B123BF">
      <w:pPr>
        <w:widowControl w:val="0"/>
        <w:autoSpaceDE w:val="0"/>
        <w:autoSpaceDN w:val="0"/>
        <w:adjustRightInd w:val="0"/>
        <w:spacing w:after="0" w:line="240" w:lineRule="atLeast"/>
        <w:ind w:left="1701"/>
        <w:jc w:val="both"/>
        <w:rPr>
          <w:rFonts w:ascii="Calibri" w:hAnsi="Calibri" w:cs="Calibri"/>
          <w:sz w:val="24"/>
          <w:szCs w:val="24"/>
        </w:rPr>
      </w:pPr>
    </w:p>
    <w:p w:rsidR="00B31D02" w:rsidRPr="00B31D02" w:rsidRDefault="00B31D02" w:rsidP="00B31D02">
      <w:pPr>
        <w:widowControl w:val="0"/>
        <w:autoSpaceDE w:val="0"/>
        <w:autoSpaceDN w:val="0"/>
        <w:adjustRightInd w:val="0"/>
        <w:spacing w:after="0" w:line="240" w:lineRule="atLeast"/>
        <w:ind w:left="1701"/>
        <w:jc w:val="both"/>
        <w:rPr>
          <w:rFonts w:ascii="Calibri" w:hAnsi="Calibri" w:cs="Calibri"/>
          <w:spacing w:val="55"/>
          <w:sz w:val="28"/>
          <w:szCs w:val="28"/>
        </w:rPr>
      </w:pPr>
      <w:r w:rsidRPr="00B31D02">
        <w:rPr>
          <w:rFonts w:ascii="Calibri" w:hAnsi="Calibri" w:cs="Calibri"/>
          <w:bCs/>
          <w:spacing w:val="55"/>
          <w:sz w:val="28"/>
          <w:szCs w:val="28"/>
        </w:rPr>
        <w:t>Inhaltsübersicht</w:t>
      </w:r>
    </w:p>
    <w:p w:rsidR="00B60AD0" w:rsidRDefault="00B60AD0" w:rsidP="00B123BF">
      <w:pPr>
        <w:widowControl w:val="0"/>
        <w:autoSpaceDE w:val="0"/>
        <w:autoSpaceDN w:val="0"/>
        <w:adjustRightInd w:val="0"/>
        <w:spacing w:after="0" w:line="240" w:lineRule="atLeast"/>
        <w:ind w:left="1701"/>
        <w:jc w:val="both"/>
        <w:rPr>
          <w:rFonts w:ascii="Calibri" w:hAnsi="Calibri" w:cs="Calibri"/>
          <w:sz w:val="24"/>
          <w:szCs w:val="24"/>
        </w:rPr>
      </w:pPr>
    </w:p>
    <w:p w:rsidR="00B31D02" w:rsidRDefault="00EB28D5" w:rsidP="00B123BF">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 xml:space="preserve">1. </w:t>
      </w:r>
      <w:r w:rsidR="00B31D02">
        <w:rPr>
          <w:rFonts w:ascii="Calibri" w:hAnsi="Calibri" w:cs="Calibri"/>
          <w:sz w:val="24"/>
          <w:szCs w:val="24"/>
        </w:rPr>
        <w:t>Entstehung</w:t>
      </w:r>
    </w:p>
    <w:p w:rsidR="00B31D02" w:rsidRDefault="00EB28D5" w:rsidP="00B123BF">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 xml:space="preserve">2. </w:t>
      </w:r>
      <w:r w:rsidR="00834761">
        <w:rPr>
          <w:rFonts w:ascii="Calibri" w:hAnsi="Calibri" w:cs="Calibri"/>
          <w:sz w:val="24"/>
          <w:szCs w:val="24"/>
        </w:rPr>
        <w:t>Grundlagen</w:t>
      </w:r>
    </w:p>
    <w:p w:rsidR="00B31D02" w:rsidRDefault="00EB28D5" w:rsidP="00EB28D5">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2.</w:t>
      </w:r>
      <w:r w:rsidR="00B31D02">
        <w:rPr>
          <w:rFonts w:ascii="Calibri" w:hAnsi="Calibri" w:cs="Calibri"/>
          <w:sz w:val="24"/>
          <w:szCs w:val="24"/>
        </w:rPr>
        <w:t>1 Werte und Ziele</w:t>
      </w:r>
    </w:p>
    <w:p w:rsidR="00B31D02" w:rsidRDefault="00EB28D5" w:rsidP="00EB28D5">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2.2</w:t>
      </w:r>
      <w:r w:rsidR="00B31D02">
        <w:rPr>
          <w:rFonts w:ascii="Calibri" w:hAnsi="Calibri" w:cs="Calibri"/>
          <w:sz w:val="24"/>
          <w:szCs w:val="24"/>
        </w:rPr>
        <w:t xml:space="preserve"> Rechtsquellen</w:t>
      </w:r>
      <w:r>
        <w:rPr>
          <w:rFonts w:ascii="Calibri" w:hAnsi="Calibri" w:cs="Calibri"/>
          <w:sz w:val="24"/>
          <w:szCs w:val="24"/>
        </w:rPr>
        <w:t xml:space="preserve"> der Europäischen Union</w:t>
      </w:r>
    </w:p>
    <w:p w:rsidR="00EB28D5" w:rsidRDefault="00EB28D5" w:rsidP="00EB28D5">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2.3 Rechtsschutz in der Europäischen Union</w:t>
      </w:r>
    </w:p>
    <w:p w:rsidR="00EB28D5" w:rsidRDefault="00EB28D5" w:rsidP="00EB28D5">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2.4 Unionsrecht und nationales Recht</w:t>
      </w:r>
    </w:p>
    <w:p w:rsidR="00EB28D5" w:rsidRDefault="00EB28D5" w:rsidP="00EB28D5">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2.</w:t>
      </w:r>
      <w:r w:rsidR="00834761">
        <w:rPr>
          <w:rFonts w:ascii="Calibri" w:hAnsi="Calibri" w:cs="Calibri"/>
          <w:sz w:val="24"/>
          <w:szCs w:val="24"/>
        </w:rPr>
        <w:t>4</w:t>
      </w:r>
      <w:r>
        <w:rPr>
          <w:rFonts w:ascii="Calibri" w:hAnsi="Calibri" w:cs="Calibri"/>
          <w:sz w:val="24"/>
          <w:szCs w:val="24"/>
        </w:rPr>
        <w:t>.1 Einzelermächtigung, Subsidiarität und Verhältnismäßigkeit</w:t>
      </w:r>
    </w:p>
    <w:p w:rsidR="00EB28D5" w:rsidRDefault="008F339C" w:rsidP="00EB28D5">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2.</w:t>
      </w:r>
      <w:r w:rsidR="00834761">
        <w:rPr>
          <w:rFonts w:ascii="Calibri" w:hAnsi="Calibri" w:cs="Calibri"/>
          <w:sz w:val="24"/>
          <w:szCs w:val="24"/>
        </w:rPr>
        <w:t>4</w:t>
      </w:r>
      <w:r>
        <w:rPr>
          <w:rFonts w:ascii="Calibri" w:hAnsi="Calibri" w:cs="Calibri"/>
          <w:sz w:val="24"/>
          <w:szCs w:val="24"/>
        </w:rPr>
        <w:t>.2 Loyale Zusammenarbeit</w:t>
      </w:r>
    </w:p>
    <w:p w:rsidR="008F339C" w:rsidRDefault="008F339C" w:rsidP="00EB28D5">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2.</w:t>
      </w:r>
      <w:r w:rsidR="00834761">
        <w:rPr>
          <w:rFonts w:ascii="Calibri" w:hAnsi="Calibri" w:cs="Calibri"/>
          <w:sz w:val="24"/>
          <w:szCs w:val="24"/>
        </w:rPr>
        <w:t>4</w:t>
      </w:r>
      <w:r>
        <w:rPr>
          <w:rFonts w:ascii="Calibri" w:hAnsi="Calibri" w:cs="Calibri"/>
          <w:sz w:val="24"/>
          <w:szCs w:val="24"/>
        </w:rPr>
        <w:t>.3 Verstärkte Zusammenarbeit</w:t>
      </w:r>
    </w:p>
    <w:p w:rsidR="00B31D02" w:rsidRDefault="00834761" w:rsidP="00834761">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3.</w:t>
      </w:r>
      <w:r w:rsidR="00B31D02">
        <w:rPr>
          <w:rFonts w:ascii="Calibri" w:hAnsi="Calibri" w:cs="Calibri"/>
          <w:sz w:val="24"/>
          <w:szCs w:val="24"/>
        </w:rPr>
        <w:t xml:space="preserve"> Institutionen</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.1 Europäisches Parlament</w:t>
      </w:r>
    </w:p>
    <w:p w:rsidR="00B60AD0" w:rsidRDefault="00B60AD0" w:rsidP="00B60AD0">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3.1.1 Organisation</w:t>
      </w:r>
    </w:p>
    <w:p w:rsidR="00B60AD0" w:rsidRDefault="00B60AD0" w:rsidP="00B60AD0">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3.1.2 Gesetzgebungsverfahren</w:t>
      </w:r>
    </w:p>
    <w:p w:rsidR="00B60AD0" w:rsidRDefault="00B60AD0" w:rsidP="00B60AD0">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 xml:space="preserve">3.1.3 </w:t>
      </w:r>
      <w:r w:rsidR="008F7949">
        <w:rPr>
          <w:rFonts w:ascii="Calibri" w:hAnsi="Calibri" w:cs="Calibri"/>
          <w:sz w:val="24"/>
          <w:szCs w:val="24"/>
        </w:rPr>
        <w:t xml:space="preserve">Weitere </w:t>
      </w:r>
      <w:r>
        <w:rPr>
          <w:rFonts w:ascii="Calibri" w:hAnsi="Calibri" w:cs="Calibri"/>
          <w:sz w:val="24"/>
          <w:szCs w:val="24"/>
        </w:rPr>
        <w:t>Kompetenzen</w:t>
      </w:r>
    </w:p>
    <w:p w:rsidR="00B60AD0" w:rsidRDefault="00B60AD0" w:rsidP="00B60AD0">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3.1.4 Stellung zur Kommission</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.2 Europäischer Rat</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 xml:space="preserve">.3 </w:t>
      </w:r>
      <w:r w:rsidR="003775D6">
        <w:rPr>
          <w:rFonts w:ascii="Calibri" w:hAnsi="Calibri" w:cs="Calibri"/>
          <w:sz w:val="24"/>
          <w:szCs w:val="24"/>
        </w:rPr>
        <w:t xml:space="preserve">(Minister-) </w:t>
      </w:r>
      <w:r w:rsidR="008C73EB">
        <w:rPr>
          <w:rFonts w:ascii="Calibri" w:hAnsi="Calibri" w:cs="Calibri"/>
          <w:sz w:val="24"/>
          <w:szCs w:val="24"/>
        </w:rPr>
        <w:t>Rat der Europäischen Union</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.4 Kommission der Europäischen Union</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.5 Gerichtshof der Europäischen Union</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.6 Europäische Zentralbank</w:t>
      </w:r>
    </w:p>
    <w:p w:rsidR="008C73EB"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3</w:t>
      </w:r>
      <w:r w:rsidR="008C73EB">
        <w:rPr>
          <w:rFonts w:ascii="Calibri" w:hAnsi="Calibri" w:cs="Calibri"/>
          <w:sz w:val="24"/>
          <w:szCs w:val="24"/>
        </w:rPr>
        <w:t>.7 Rechnungshof</w:t>
      </w:r>
    </w:p>
    <w:p w:rsidR="00B31D02" w:rsidRDefault="00834761" w:rsidP="00834761">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4.</w:t>
      </w:r>
      <w:r w:rsidR="00B31D02">
        <w:rPr>
          <w:rFonts w:ascii="Calibri" w:hAnsi="Calibri" w:cs="Calibri"/>
          <w:sz w:val="24"/>
          <w:szCs w:val="24"/>
        </w:rPr>
        <w:t xml:space="preserve"> Zuständigkeiten</w:t>
      </w:r>
    </w:p>
    <w:p w:rsidR="00B31D02" w:rsidRDefault="00834761" w:rsidP="00834761">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5.</w:t>
      </w:r>
      <w:r w:rsidR="00B31D02">
        <w:rPr>
          <w:rFonts w:ascii="Calibri" w:hAnsi="Calibri" w:cs="Calibri"/>
          <w:sz w:val="24"/>
          <w:szCs w:val="24"/>
        </w:rPr>
        <w:t xml:space="preserve"> Tätigkeitsbereiche</w:t>
      </w:r>
    </w:p>
    <w:p w:rsidR="00B31D02" w:rsidRDefault="00834761" w:rsidP="00834761">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6.</w:t>
      </w:r>
      <w:r w:rsidR="00B31D02">
        <w:rPr>
          <w:rFonts w:ascii="Calibri" w:hAnsi="Calibri" w:cs="Calibri"/>
          <w:sz w:val="24"/>
          <w:szCs w:val="24"/>
        </w:rPr>
        <w:t xml:space="preserve"> Bürgerbeteiligung</w:t>
      </w:r>
    </w:p>
    <w:p w:rsidR="00834761"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6.1 Demokratische Grundsätze</w:t>
      </w:r>
    </w:p>
    <w:p w:rsidR="00834761"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6.2 Beteiligung der Bürger</w:t>
      </w:r>
    </w:p>
    <w:p w:rsidR="00834761"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6.3 Beteiligung der nationalen Parlamente</w:t>
      </w:r>
    </w:p>
    <w:p w:rsidR="00834761" w:rsidRDefault="00834761" w:rsidP="00834761">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6.4 Europäisches Parlament</w:t>
      </w:r>
    </w:p>
    <w:p w:rsidR="00834761" w:rsidRDefault="00834761" w:rsidP="00834761">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6.4.1 Wahlsystem</w:t>
      </w:r>
    </w:p>
    <w:p w:rsidR="00834761" w:rsidRDefault="00834761" w:rsidP="00834761">
      <w:pPr>
        <w:widowControl w:val="0"/>
        <w:autoSpaceDE w:val="0"/>
        <w:autoSpaceDN w:val="0"/>
        <w:adjustRightInd w:val="0"/>
        <w:spacing w:after="0" w:line="240" w:lineRule="atLeast"/>
        <w:ind w:left="2268"/>
        <w:jc w:val="both"/>
        <w:rPr>
          <w:rFonts w:ascii="Calibri" w:hAnsi="Calibri" w:cs="Calibri"/>
          <w:sz w:val="24"/>
          <w:szCs w:val="24"/>
        </w:rPr>
      </w:pPr>
      <w:r>
        <w:rPr>
          <w:rFonts w:ascii="Calibri" w:hAnsi="Calibri" w:cs="Calibri"/>
          <w:sz w:val="24"/>
          <w:szCs w:val="24"/>
        </w:rPr>
        <w:t>6.4.2 Aktuelle Wahlprogramme</w:t>
      </w:r>
    </w:p>
    <w:p w:rsidR="00B31D02" w:rsidRDefault="00834761" w:rsidP="00B123BF">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7</w:t>
      </w:r>
      <w:r w:rsidR="00B31D02">
        <w:rPr>
          <w:rFonts w:ascii="Calibri" w:hAnsi="Calibri" w:cs="Calibri"/>
          <w:sz w:val="24"/>
          <w:szCs w:val="24"/>
        </w:rPr>
        <w:t>.</w:t>
      </w:r>
      <w:r w:rsidR="00EB28D5">
        <w:rPr>
          <w:rFonts w:ascii="Calibri" w:hAnsi="Calibri" w:cs="Calibri"/>
          <w:sz w:val="24"/>
          <w:szCs w:val="24"/>
        </w:rPr>
        <w:t xml:space="preserve"> </w:t>
      </w:r>
      <w:r w:rsidR="00B31D02">
        <w:rPr>
          <w:rFonts w:ascii="Calibri" w:hAnsi="Calibri" w:cs="Calibri"/>
          <w:sz w:val="24"/>
          <w:szCs w:val="24"/>
        </w:rPr>
        <w:t>Bürgersorgen</w:t>
      </w:r>
    </w:p>
    <w:p w:rsidR="00B31D02" w:rsidRDefault="00834761" w:rsidP="00B123BF">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8</w:t>
      </w:r>
      <w:r w:rsidR="00B31D02">
        <w:rPr>
          <w:rFonts w:ascii="Calibri" w:hAnsi="Calibri" w:cs="Calibri"/>
          <w:sz w:val="24"/>
          <w:szCs w:val="24"/>
        </w:rPr>
        <w:t>.</w:t>
      </w:r>
      <w:r w:rsidR="00EB28D5">
        <w:rPr>
          <w:rFonts w:ascii="Calibri" w:hAnsi="Calibri" w:cs="Calibri"/>
          <w:sz w:val="24"/>
          <w:szCs w:val="24"/>
        </w:rPr>
        <w:t xml:space="preserve"> </w:t>
      </w:r>
      <w:r w:rsidR="00B31D02">
        <w:rPr>
          <w:rFonts w:ascii="Calibri" w:hAnsi="Calibri" w:cs="Calibri"/>
          <w:sz w:val="24"/>
          <w:szCs w:val="24"/>
        </w:rPr>
        <w:t>Ausblick</w:t>
      </w:r>
    </w:p>
    <w:p w:rsidR="00EE1DE9" w:rsidRDefault="00EE1DE9" w:rsidP="00B123BF">
      <w:pPr>
        <w:widowControl w:val="0"/>
        <w:autoSpaceDE w:val="0"/>
        <w:autoSpaceDN w:val="0"/>
        <w:adjustRightInd w:val="0"/>
        <w:spacing w:after="0" w:line="240" w:lineRule="atLeast"/>
        <w:ind w:left="1701"/>
        <w:jc w:val="both"/>
        <w:rPr>
          <w:rFonts w:ascii="Calibri" w:hAnsi="Calibri" w:cs="Calibri"/>
          <w:sz w:val="24"/>
          <w:szCs w:val="24"/>
        </w:rPr>
      </w:pPr>
    </w:p>
    <w:p w:rsidR="008C6BDC" w:rsidRDefault="008C6BDC" w:rsidP="00B123BF">
      <w:pPr>
        <w:widowControl w:val="0"/>
        <w:autoSpaceDE w:val="0"/>
        <w:autoSpaceDN w:val="0"/>
        <w:adjustRightInd w:val="0"/>
        <w:spacing w:after="0" w:line="240" w:lineRule="atLeast"/>
        <w:ind w:left="1701"/>
        <w:jc w:val="both"/>
        <w:rPr>
          <w:rFonts w:ascii="Calibri" w:hAnsi="Calibri" w:cs="Calibri"/>
          <w:sz w:val="24"/>
          <w:szCs w:val="24"/>
        </w:rPr>
      </w:pPr>
    </w:p>
    <w:p w:rsidR="008C6BDC" w:rsidRPr="00517031" w:rsidRDefault="00C0219E" w:rsidP="00173003">
      <w:pPr>
        <w:widowControl w:val="0"/>
        <w:autoSpaceDE w:val="0"/>
        <w:autoSpaceDN w:val="0"/>
        <w:adjustRightInd w:val="0"/>
        <w:spacing w:after="0" w:line="240" w:lineRule="atLeast"/>
        <w:ind w:left="1701" w:hanging="567"/>
        <w:jc w:val="both"/>
        <w:rPr>
          <w:rFonts w:ascii="Calibri" w:hAnsi="Calibri" w:cs="Calibri"/>
          <w:spacing w:val="55"/>
          <w:sz w:val="28"/>
          <w:szCs w:val="28"/>
          <w:u w:val="single"/>
        </w:rPr>
      </w:pPr>
      <w:r w:rsidRPr="00517031">
        <w:rPr>
          <w:rFonts w:ascii="Calibri" w:hAnsi="Calibri" w:cs="Calibri"/>
          <w:b/>
          <w:bCs/>
          <w:spacing w:val="55"/>
          <w:sz w:val="28"/>
          <w:szCs w:val="28"/>
          <w:u w:val="single"/>
        </w:rPr>
        <w:t>1. Entstehung</w:t>
      </w:r>
    </w:p>
    <w:p w:rsidR="00CB2473" w:rsidRDefault="00CB2473"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43A50" w:rsidRDefault="004B7059" w:rsidP="00143A5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Aus den Erfahrungen des unermesslichen menschlichen Leides und der materiellen Zerstörungen </w:t>
      </w:r>
      <w:r w:rsidR="0084784A">
        <w:rPr>
          <w:rFonts w:ascii="Calibri" w:hAnsi="Calibri" w:cs="Calibri"/>
          <w:sz w:val="24"/>
          <w:szCs w:val="24"/>
        </w:rPr>
        <w:t>während</w:t>
      </w:r>
      <w:r>
        <w:rPr>
          <w:rFonts w:ascii="Calibri" w:hAnsi="Calibri" w:cs="Calibri"/>
          <w:sz w:val="24"/>
          <w:szCs w:val="24"/>
        </w:rPr>
        <w:t xml:space="preserve"> des II. Weltkrieges </w:t>
      </w:r>
      <w:r w:rsidR="00143A50">
        <w:rPr>
          <w:rFonts w:ascii="Calibri" w:hAnsi="Calibri" w:cs="Calibri"/>
          <w:sz w:val="24"/>
          <w:szCs w:val="24"/>
        </w:rPr>
        <w:t xml:space="preserve">entstand in Europa der Wunsch, schrittweise trennende Grenzen zu überwinden und gemeinsam untereinander den Frieden, die Versorgungssicherheit und den Wohlstand zu fördern. Die Verfolgung dieser Ziele führte in mehreren Schritten zur Entstehung der heutigen </w:t>
      </w:r>
      <w:r w:rsidR="00EB020E">
        <w:rPr>
          <w:rFonts w:ascii="Calibri" w:hAnsi="Calibri" w:cs="Calibri"/>
          <w:sz w:val="24"/>
          <w:szCs w:val="24"/>
        </w:rPr>
        <w:t>„</w:t>
      </w:r>
      <w:r w:rsidR="00143A50">
        <w:rPr>
          <w:rFonts w:ascii="Calibri" w:hAnsi="Calibri" w:cs="Calibri"/>
          <w:sz w:val="24"/>
          <w:szCs w:val="24"/>
        </w:rPr>
        <w:t>Europäischen Union</w:t>
      </w:r>
      <w:r w:rsidR="00EB020E">
        <w:rPr>
          <w:rFonts w:ascii="Calibri" w:hAnsi="Calibri" w:cs="Calibri"/>
          <w:sz w:val="24"/>
          <w:szCs w:val="24"/>
        </w:rPr>
        <w:t>“</w:t>
      </w:r>
      <w:r w:rsidR="00143A50">
        <w:rPr>
          <w:rFonts w:ascii="Calibri" w:hAnsi="Calibri" w:cs="Calibri"/>
          <w:sz w:val="24"/>
          <w:szCs w:val="24"/>
        </w:rPr>
        <w:t>.</w:t>
      </w:r>
    </w:p>
    <w:p w:rsidR="00143A50" w:rsidRDefault="00143A50"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5904C7" w:rsidRDefault="005904C7"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1951 wurde mit der Gründung der</w:t>
      </w:r>
      <w:r w:rsidR="00FF35BD">
        <w:rPr>
          <w:rFonts w:ascii="Calibri" w:hAnsi="Calibri" w:cs="Calibri"/>
          <w:sz w:val="24"/>
          <w:szCs w:val="24"/>
        </w:rPr>
        <w:t xml:space="preserve"> </w:t>
      </w:r>
      <w:r w:rsidR="00517031">
        <w:rPr>
          <w:rFonts w:ascii="Calibri" w:hAnsi="Calibri" w:cs="Calibri"/>
          <w:sz w:val="24"/>
          <w:szCs w:val="24"/>
        </w:rPr>
        <w:t>„</w:t>
      </w:r>
      <w:r w:rsidRPr="00143CB6">
        <w:rPr>
          <w:rFonts w:ascii="Calibri" w:hAnsi="Calibri" w:cs="Calibri"/>
          <w:i/>
          <w:sz w:val="24"/>
          <w:szCs w:val="24"/>
        </w:rPr>
        <w:t>Europäischen Gemeinschaft für Kohle und Stahl</w:t>
      </w:r>
      <w:r w:rsidR="00517031" w:rsidRPr="00517031">
        <w:rPr>
          <w:rFonts w:ascii="Calibri" w:hAnsi="Calibri" w:cs="Calibri"/>
          <w:sz w:val="24"/>
          <w:szCs w:val="24"/>
        </w:rPr>
        <w:t>“</w:t>
      </w:r>
      <w:r w:rsidRPr="00517031">
        <w:rPr>
          <w:rFonts w:ascii="Calibri" w:hAnsi="Calibri" w:cs="Calibri"/>
          <w:sz w:val="24"/>
          <w:szCs w:val="24"/>
        </w:rPr>
        <w:t xml:space="preserve"> (EGKS)</w:t>
      </w:r>
      <w:r w:rsidR="0084784A">
        <w:rPr>
          <w:rFonts w:ascii="Calibri" w:hAnsi="Calibri" w:cs="Calibri"/>
          <w:sz w:val="24"/>
          <w:szCs w:val="24"/>
        </w:rPr>
        <w:t xml:space="preserve"> zwischen Belgien, der Bundesrepublik Deutschland, Frankreich, Italien, Luxemburg und den Niederlande</w:t>
      </w:r>
      <w:r w:rsidR="006F34AD">
        <w:rPr>
          <w:rFonts w:ascii="Calibri" w:hAnsi="Calibri" w:cs="Calibri"/>
          <w:sz w:val="24"/>
          <w:szCs w:val="24"/>
        </w:rPr>
        <w:t>n</w:t>
      </w:r>
      <w:r>
        <w:rPr>
          <w:rFonts w:ascii="Calibri" w:hAnsi="Calibri" w:cs="Calibri"/>
          <w:sz w:val="24"/>
          <w:szCs w:val="24"/>
        </w:rPr>
        <w:t xml:space="preserve"> ein wirtschaftlicher und militärischer Schlüsselsektor unter die Aufsicht einer von den</w:t>
      </w:r>
      <w:r w:rsidR="00CB191D">
        <w:rPr>
          <w:rFonts w:ascii="Calibri" w:hAnsi="Calibri" w:cs="Calibri"/>
          <w:sz w:val="24"/>
          <w:szCs w:val="24"/>
        </w:rPr>
        <w:t xml:space="preserve"> einzelnen</w:t>
      </w:r>
      <w:r>
        <w:rPr>
          <w:rFonts w:ascii="Calibri" w:hAnsi="Calibri" w:cs="Calibri"/>
          <w:sz w:val="24"/>
          <w:szCs w:val="24"/>
        </w:rPr>
        <w:t xml:space="preserve"> Mitgliedstaaten unabhängigen </w:t>
      </w:r>
      <w:r w:rsidR="006F34AD">
        <w:rPr>
          <w:rFonts w:ascii="Calibri" w:hAnsi="Calibri" w:cs="Calibri"/>
          <w:sz w:val="24"/>
          <w:szCs w:val="24"/>
        </w:rPr>
        <w:t>Vertrags-</w:t>
      </w:r>
      <w:r w:rsidR="0063513A">
        <w:rPr>
          <w:rFonts w:ascii="Calibri" w:hAnsi="Calibri" w:cs="Calibri"/>
          <w:sz w:val="24"/>
          <w:szCs w:val="24"/>
        </w:rPr>
        <w:t>Organisation gestellt.</w:t>
      </w:r>
      <w:r w:rsidR="002F2F4B">
        <w:rPr>
          <w:rFonts w:ascii="Calibri" w:hAnsi="Calibri" w:cs="Calibri"/>
          <w:sz w:val="24"/>
          <w:szCs w:val="24"/>
        </w:rPr>
        <w:t xml:space="preserve"> Der </w:t>
      </w:r>
      <w:r w:rsidR="006F34AD">
        <w:rPr>
          <w:rFonts w:ascii="Calibri" w:hAnsi="Calibri" w:cs="Calibri"/>
          <w:sz w:val="24"/>
          <w:szCs w:val="24"/>
        </w:rPr>
        <w:t>EGKS-</w:t>
      </w:r>
      <w:r w:rsidR="002F2F4B">
        <w:rPr>
          <w:rFonts w:ascii="Calibri" w:hAnsi="Calibri" w:cs="Calibri"/>
          <w:sz w:val="24"/>
          <w:szCs w:val="24"/>
        </w:rPr>
        <w:t>Vertrag war für die Dauer von 50 Jahren</w:t>
      </w:r>
      <w:r w:rsidR="005C2147">
        <w:rPr>
          <w:rFonts w:ascii="Calibri" w:hAnsi="Calibri" w:cs="Calibri"/>
          <w:sz w:val="24"/>
          <w:szCs w:val="24"/>
        </w:rPr>
        <w:t xml:space="preserve"> ab Ratifizierung </w:t>
      </w:r>
      <w:r w:rsidR="002F2F4B">
        <w:rPr>
          <w:rFonts w:ascii="Calibri" w:hAnsi="Calibri" w:cs="Calibri"/>
          <w:sz w:val="24"/>
          <w:szCs w:val="24"/>
        </w:rPr>
        <w:t>abgeschlossen</w:t>
      </w:r>
      <w:r w:rsidR="00BA778A">
        <w:rPr>
          <w:rFonts w:ascii="Calibri" w:hAnsi="Calibri" w:cs="Calibri"/>
          <w:sz w:val="24"/>
          <w:szCs w:val="24"/>
        </w:rPr>
        <w:t>, lief deshalb 2002 aus</w:t>
      </w:r>
      <w:r w:rsidR="002F2F4B">
        <w:rPr>
          <w:rFonts w:ascii="Calibri" w:hAnsi="Calibri" w:cs="Calibri"/>
          <w:sz w:val="24"/>
          <w:szCs w:val="24"/>
        </w:rPr>
        <w:t xml:space="preserve"> und stand</w:t>
      </w:r>
      <w:r w:rsidR="00FD7873">
        <w:rPr>
          <w:rFonts w:ascii="Calibri" w:hAnsi="Calibri" w:cs="Calibri"/>
          <w:sz w:val="24"/>
          <w:szCs w:val="24"/>
        </w:rPr>
        <w:t xml:space="preserve"> auf Antrag</w:t>
      </w:r>
      <w:r w:rsidR="002F2F4B">
        <w:rPr>
          <w:rFonts w:ascii="Calibri" w:hAnsi="Calibri" w:cs="Calibri"/>
          <w:sz w:val="24"/>
          <w:szCs w:val="24"/>
        </w:rPr>
        <w:t xml:space="preserve"> jedem europäischen Staat zum Beitritt offen (Art. 97 und 98 EGKS-Vertrag).</w:t>
      </w:r>
    </w:p>
    <w:p w:rsidR="00137ED2" w:rsidRDefault="00137ED2"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37ED2" w:rsidRDefault="0063513A"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1957 erfolgte</w:t>
      </w:r>
      <w:r w:rsidR="00FA2F63">
        <w:rPr>
          <w:rFonts w:ascii="Calibri" w:hAnsi="Calibri" w:cs="Calibri"/>
          <w:sz w:val="24"/>
          <w:szCs w:val="24"/>
        </w:rPr>
        <w:t xml:space="preserve"> zwischen denselben</w:t>
      </w:r>
      <w:r w:rsidR="00DD2254">
        <w:rPr>
          <w:rFonts w:ascii="Calibri" w:hAnsi="Calibri" w:cs="Calibri"/>
          <w:sz w:val="24"/>
          <w:szCs w:val="24"/>
        </w:rPr>
        <w:t xml:space="preserve"> Staaten</w:t>
      </w:r>
      <w:r w:rsidR="00FA2F63">
        <w:rPr>
          <w:rFonts w:ascii="Calibri" w:hAnsi="Calibri" w:cs="Calibri"/>
          <w:sz w:val="24"/>
          <w:szCs w:val="24"/>
        </w:rPr>
        <w:t xml:space="preserve"> </w:t>
      </w:r>
      <w:r w:rsidRPr="00265EA8">
        <w:rPr>
          <w:rFonts w:ascii="Calibri" w:hAnsi="Calibri" w:cs="Calibri"/>
          <w:sz w:val="24"/>
          <w:szCs w:val="24"/>
        </w:rPr>
        <w:t>die Gründung</w:t>
      </w:r>
      <w:r w:rsidR="00137ED2" w:rsidRPr="00265EA8">
        <w:rPr>
          <w:rFonts w:ascii="Calibri" w:hAnsi="Calibri" w:cs="Calibri"/>
          <w:sz w:val="24"/>
          <w:szCs w:val="24"/>
        </w:rPr>
        <w:t xml:space="preserve"> der</w:t>
      </w:r>
      <w:r w:rsidR="00137ED2" w:rsidRPr="00143CB6">
        <w:rPr>
          <w:rFonts w:ascii="Calibri" w:hAnsi="Calibri" w:cs="Calibri"/>
          <w:i/>
          <w:sz w:val="24"/>
          <w:szCs w:val="24"/>
        </w:rPr>
        <w:t xml:space="preserve"> </w:t>
      </w:r>
      <w:r w:rsidR="00517031">
        <w:rPr>
          <w:rFonts w:ascii="Calibri" w:hAnsi="Calibri" w:cs="Calibri"/>
          <w:i/>
          <w:sz w:val="24"/>
          <w:szCs w:val="24"/>
        </w:rPr>
        <w:t>„</w:t>
      </w:r>
      <w:r w:rsidR="00137ED2" w:rsidRPr="00143CB6">
        <w:rPr>
          <w:rFonts w:ascii="Calibri" w:hAnsi="Calibri" w:cs="Calibri"/>
          <w:i/>
          <w:sz w:val="24"/>
          <w:szCs w:val="24"/>
        </w:rPr>
        <w:t>Europäischen Atomgemeinschaft</w:t>
      </w:r>
      <w:r w:rsidR="00517031">
        <w:rPr>
          <w:rFonts w:ascii="Calibri" w:hAnsi="Calibri" w:cs="Calibri"/>
          <w:i/>
          <w:sz w:val="24"/>
          <w:szCs w:val="24"/>
        </w:rPr>
        <w:t>“</w:t>
      </w:r>
      <w:r w:rsidR="00137ED2" w:rsidRPr="00143CB6">
        <w:rPr>
          <w:rFonts w:ascii="Calibri" w:hAnsi="Calibri" w:cs="Calibri"/>
          <w:i/>
          <w:sz w:val="24"/>
          <w:szCs w:val="24"/>
        </w:rPr>
        <w:t xml:space="preserve"> </w:t>
      </w:r>
      <w:r w:rsidR="00137ED2" w:rsidRPr="00517031">
        <w:rPr>
          <w:rFonts w:ascii="Calibri" w:hAnsi="Calibri" w:cs="Calibri"/>
          <w:sz w:val="24"/>
          <w:szCs w:val="24"/>
        </w:rPr>
        <w:t xml:space="preserve">(EAG) </w:t>
      </w:r>
      <w:r w:rsidR="00137ED2">
        <w:rPr>
          <w:rFonts w:ascii="Calibri" w:hAnsi="Calibri" w:cs="Calibri"/>
          <w:sz w:val="24"/>
          <w:szCs w:val="24"/>
        </w:rPr>
        <w:t xml:space="preserve">und </w:t>
      </w:r>
      <w:r>
        <w:rPr>
          <w:rFonts w:ascii="Calibri" w:hAnsi="Calibri" w:cs="Calibri"/>
          <w:sz w:val="24"/>
          <w:szCs w:val="24"/>
        </w:rPr>
        <w:t xml:space="preserve">der </w:t>
      </w:r>
      <w:r w:rsidR="00517031">
        <w:rPr>
          <w:rFonts w:ascii="Calibri" w:hAnsi="Calibri" w:cs="Calibri"/>
          <w:sz w:val="24"/>
          <w:szCs w:val="24"/>
        </w:rPr>
        <w:t>„</w:t>
      </w:r>
      <w:r w:rsidRPr="00143CB6">
        <w:rPr>
          <w:rFonts w:ascii="Calibri" w:hAnsi="Calibri" w:cs="Calibri"/>
          <w:i/>
          <w:sz w:val="24"/>
          <w:szCs w:val="24"/>
        </w:rPr>
        <w:t>Europäischen Wirtschaftsgemeinschaft</w:t>
      </w:r>
      <w:r w:rsidR="00517031">
        <w:rPr>
          <w:rFonts w:ascii="Calibri" w:hAnsi="Calibri" w:cs="Calibri"/>
          <w:i/>
          <w:sz w:val="24"/>
          <w:szCs w:val="24"/>
        </w:rPr>
        <w:t>“</w:t>
      </w:r>
      <w:r w:rsidRPr="00143CB6">
        <w:rPr>
          <w:rFonts w:ascii="Calibri" w:hAnsi="Calibri" w:cs="Calibri"/>
          <w:i/>
          <w:sz w:val="24"/>
          <w:szCs w:val="24"/>
        </w:rPr>
        <w:t xml:space="preserve"> </w:t>
      </w:r>
      <w:r w:rsidRPr="00517031">
        <w:rPr>
          <w:rFonts w:ascii="Calibri" w:hAnsi="Calibri" w:cs="Calibri"/>
          <w:sz w:val="24"/>
          <w:szCs w:val="24"/>
        </w:rPr>
        <w:t>(EWG)</w:t>
      </w:r>
      <w:r w:rsidR="00137ED2" w:rsidRPr="00517031">
        <w:rPr>
          <w:rFonts w:ascii="Calibri" w:hAnsi="Calibri" w:cs="Calibri"/>
          <w:sz w:val="24"/>
          <w:szCs w:val="24"/>
        </w:rPr>
        <w:t>.</w:t>
      </w:r>
      <w:r w:rsidR="008A4E13" w:rsidRPr="00517031">
        <w:rPr>
          <w:rFonts w:ascii="Calibri" w:hAnsi="Calibri" w:cs="Calibri"/>
          <w:sz w:val="24"/>
          <w:szCs w:val="24"/>
        </w:rPr>
        <w:t xml:space="preserve"> </w:t>
      </w:r>
      <w:r w:rsidR="00FD7873">
        <w:rPr>
          <w:rFonts w:ascii="Calibri" w:hAnsi="Calibri" w:cs="Calibri"/>
          <w:sz w:val="24"/>
          <w:szCs w:val="24"/>
        </w:rPr>
        <w:t>Beide Verträge</w:t>
      </w:r>
      <w:r w:rsidR="00F43AD1">
        <w:rPr>
          <w:rFonts w:ascii="Calibri" w:hAnsi="Calibri" w:cs="Calibri"/>
          <w:sz w:val="24"/>
          <w:szCs w:val="24"/>
        </w:rPr>
        <w:t xml:space="preserve"> traten am 01.01.1958 in Kraft,</w:t>
      </w:r>
      <w:r w:rsidR="00FD7873">
        <w:rPr>
          <w:rFonts w:ascii="Calibri" w:hAnsi="Calibri" w:cs="Calibri"/>
          <w:sz w:val="24"/>
          <w:szCs w:val="24"/>
        </w:rPr>
        <w:t xml:space="preserve"> </w:t>
      </w:r>
      <w:r w:rsidR="00D90EB0">
        <w:rPr>
          <w:rFonts w:ascii="Calibri" w:hAnsi="Calibri" w:cs="Calibri"/>
          <w:sz w:val="24"/>
          <w:szCs w:val="24"/>
        </w:rPr>
        <w:t>waren</w:t>
      </w:r>
      <w:r w:rsidR="008A4E13">
        <w:rPr>
          <w:rFonts w:ascii="Calibri" w:hAnsi="Calibri" w:cs="Calibri"/>
          <w:sz w:val="24"/>
          <w:szCs w:val="24"/>
        </w:rPr>
        <w:t xml:space="preserve"> auf unbe</w:t>
      </w:r>
      <w:r w:rsidR="00FD7873">
        <w:rPr>
          <w:rFonts w:ascii="Calibri" w:hAnsi="Calibri" w:cs="Calibri"/>
          <w:sz w:val="24"/>
          <w:szCs w:val="24"/>
        </w:rPr>
        <w:t>grenzte</w:t>
      </w:r>
      <w:r w:rsidR="008A4E13">
        <w:rPr>
          <w:rFonts w:ascii="Calibri" w:hAnsi="Calibri" w:cs="Calibri"/>
          <w:sz w:val="24"/>
          <w:szCs w:val="24"/>
        </w:rPr>
        <w:t xml:space="preserve"> Zeit geschlossen und st</w:t>
      </w:r>
      <w:r w:rsidR="00D90EB0">
        <w:rPr>
          <w:rFonts w:ascii="Calibri" w:hAnsi="Calibri" w:cs="Calibri"/>
          <w:sz w:val="24"/>
          <w:szCs w:val="24"/>
        </w:rPr>
        <w:t>anden</w:t>
      </w:r>
      <w:r w:rsidR="008A4E13">
        <w:rPr>
          <w:rFonts w:ascii="Calibri" w:hAnsi="Calibri" w:cs="Calibri"/>
          <w:sz w:val="24"/>
          <w:szCs w:val="24"/>
        </w:rPr>
        <w:t xml:space="preserve"> auf Antrag jedem europäischen Staat zum Beitritt offen (</w:t>
      </w:r>
      <w:r w:rsidR="00FD7873">
        <w:rPr>
          <w:rFonts w:ascii="Calibri" w:hAnsi="Calibri" w:cs="Calibri"/>
          <w:sz w:val="24"/>
          <w:szCs w:val="24"/>
        </w:rPr>
        <w:t xml:space="preserve">Art. 205 und 208 EAG-Vertrag; </w:t>
      </w:r>
      <w:r w:rsidR="008A4E13">
        <w:rPr>
          <w:rFonts w:ascii="Calibri" w:hAnsi="Calibri" w:cs="Calibri"/>
          <w:sz w:val="24"/>
          <w:szCs w:val="24"/>
        </w:rPr>
        <w:t>Art. 237 und 240 EWG-Vertrag).</w:t>
      </w:r>
    </w:p>
    <w:p w:rsidR="00EB020E" w:rsidRDefault="00EB020E"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75367E" w:rsidRDefault="00EB020E" w:rsidP="0075367E">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Die Aufgabe der EWG</w:t>
      </w:r>
      <w:r w:rsidR="00D60D72">
        <w:rPr>
          <w:rFonts w:ascii="Calibri" w:hAnsi="Calibri" w:cs="Calibri"/>
          <w:sz w:val="24"/>
          <w:szCs w:val="24"/>
        </w:rPr>
        <w:t xml:space="preserve"> nach</w:t>
      </w:r>
      <w:r w:rsidR="003C511C">
        <w:rPr>
          <w:rFonts w:ascii="Calibri" w:hAnsi="Calibri" w:cs="Calibri"/>
          <w:sz w:val="24"/>
          <w:szCs w:val="24"/>
        </w:rPr>
        <w:t xml:space="preserve"> Art. 2 EWG-Vertrag</w:t>
      </w:r>
      <w:r w:rsidR="00D60D72">
        <w:rPr>
          <w:rFonts w:ascii="Calibri" w:hAnsi="Calibri" w:cs="Calibri"/>
          <w:sz w:val="24"/>
          <w:szCs w:val="24"/>
        </w:rPr>
        <w:t xml:space="preserve"> </w:t>
      </w:r>
      <w:r>
        <w:rPr>
          <w:rFonts w:ascii="Calibri" w:hAnsi="Calibri" w:cs="Calibri"/>
          <w:sz w:val="24"/>
          <w:szCs w:val="24"/>
        </w:rPr>
        <w:t>war es,</w:t>
      </w:r>
    </w:p>
    <w:p w:rsidR="003C511C" w:rsidRDefault="00EB020E" w:rsidP="0075367E">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„du</w:t>
      </w:r>
      <w:r w:rsidR="00D60D72">
        <w:rPr>
          <w:rFonts w:ascii="Calibri" w:hAnsi="Calibri" w:cs="Calibri"/>
          <w:sz w:val="24"/>
          <w:szCs w:val="24"/>
        </w:rPr>
        <w:t>r</w:t>
      </w:r>
      <w:r>
        <w:rPr>
          <w:rFonts w:ascii="Calibri" w:hAnsi="Calibri" w:cs="Calibri"/>
          <w:sz w:val="24"/>
          <w:szCs w:val="24"/>
        </w:rPr>
        <w:t xml:space="preserve">ch die Errichtung eines Gemeinsamen Marktes </w:t>
      </w:r>
      <w:r w:rsidR="00D60D72">
        <w:rPr>
          <w:rFonts w:ascii="Calibri" w:hAnsi="Calibri" w:cs="Calibri"/>
          <w:sz w:val="24"/>
          <w:szCs w:val="24"/>
        </w:rPr>
        <w:t>und die schrittweise Annäherung der Wirtschaftspolitik der Mitgliedstaaten eine harmonische Entwicklung des Wirtschaftslebens innerhalb der Gemeinschaft, eine beständige und ausgewogene Wirtschaftsausweitung, eine größere Stabilität, eine beschleunigte Hebung der Lebenshaltung und engere Beziehungen zwischen den Staaten zu fördern</w:t>
      </w:r>
      <w:r w:rsidR="003C511C">
        <w:rPr>
          <w:rFonts w:ascii="Calibri" w:hAnsi="Calibri" w:cs="Calibri"/>
          <w:sz w:val="24"/>
          <w:szCs w:val="24"/>
        </w:rPr>
        <w:t>.</w:t>
      </w:r>
      <w:r w:rsidR="00D60D72">
        <w:rPr>
          <w:rFonts w:ascii="Calibri" w:hAnsi="Calibri" w:cs="Calibri"/>
          <w:sz w:val="24"/>
          <w:szCs w:val="24"/>
        </w:rPr>
        <w:t>“</w:t>
      </w:r>
    </w:p>
    <w:p w:rsidR="00D60D72" w:rsidRDefault="00D60D72"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A06AC7" w:rsidRDefault="00D60D72"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Tätigkeit der EWG nach Art. 3 EWG-Vertrag umfasste</w:t>
      </w:r>
    </w:p>
    <w:p w:rsidR="00D60D72"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„a) die Abschaffung von Zöllen und mengenmäßigen Beschränkungen bei der Ein- und Ausfuhr von Waren sowie aller sonstigen Maßnahmen gleicher Wirkung zwischen den Mitgliedstaaten;</w:t>
      </w:r>
    </w:p>
    <w:p w:rsidR="00A06AC7"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b) die Einführung eines gemeinsamen Zolltarifs und einer gemeinsamen Handelspolitik gegenüber dritten Ländern;</w:t>
      </w:r>
    </w:p>
    <w:p w:rsidR="00A06AC7"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c) die Beseitigung von Hindernissen für den freien Personen-, Dienstleistungs- und Kapitalverkehr zwischen den Mitgliedstaaten;</w:t>
      </w:r>
    </w:p>
    <w:p w:rsidR="00A06AC7"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d) die Einführung einer gemeinsamen Politik auf dem Gebiet der Landwirtschaft;</w:t>
      </w:r>
    </w:p>
    <w:p w:rsidR="00A06AC7"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lastRenderedPageBreak/>
        <w:t>e) die Einführung einer gemeinsamen Politik auf dem Gebiet des Verkehrs;</w:t>
      </w:r>
    </w:p>
    <w:p w:rsidR="00A06AC7"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f) die Errichtung eines Systems, das den Wettbewerb innerhalb des Gemeinsamen Marktes vor Verfälschungen schützt;</w:t>
      </w:r>
    </w:p>
    <w:p w:rsidR="00A06AC7" w:rsidRDefault="00A06AC7"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g) die Anwendung von Verfahren, welche die Koordinierung der Wirtschaftspolitik der Mitgliedstaaten und die Behebung von Störungen im Gleichgewicht ihrer Zahlungsbilanzen ermöglichen;</w:t>
      </w:r>
    </w:p>
    <w:p w:rsidR="00A06AC7" w:rsidRDefault="00D22451"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h) die Angleichung der innerstaatlichen Rechtsvorschriften, soweit dies für das ordnungsgemäße Funktionieren des Gemeinsamen Marktes erforderlich ist;</w:t>
      </w:r>
    </w:p>
    <w:p w:rsidR="00D22451" w:rsidRDefault="00D22451"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i) die Schaffung eines Europäischen Sozialfonds, um die Beschäftigungsmöglichkeiten der Arbeitnehmer zu verbessern und zur Hebung ihrer Lebenshaltung beizutragen;</w:t>
      </w:r>
    </w:p>
    <w:p w:rsidR="00D22451" w:rsidRDefault="00D22451"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j) die Errichtung einer Europäischen Investitionsbank, um durch Erschließung neuer Hilfsquellen die wirtschaftliche Ausweitung in der Gemeinschaft zu erleichtern;</w:t>
      </w:r>
    </w:p>
    <w:p w:rsidR="00D22451" w:rsidRDefault="00D22451" w:rsidP="00B1458A">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k) die Assoziierung der überseeischen Länder und Hoheitsgebiete, um den Handelsverkehr zu steigern und die wirtschaftliche und soziale Entwicklung durch gemeinsame</w:t>
      </w:r>
      <w:r w:rsidR="00B1458A">
        <w:rPr>
          <w:rFonts w:ascii="Calibri" w:hAnsi="Calibri" w:cs="Calibri"/>
          <w:sz w:val="24"/>
          <w:szCs w:val="24"/>
        </w:rPr>
        <w:t xml:space="preserve"> Bemühungen zu fördern.“</w:t>
      </w:r>
    </w:p>
    <w:p w:rsidR="00143CB6" w:rsidRDefault="00143CB6"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FE319C" w:rsidRDefault="003C511C"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Aufgaben und die Tätigkeit</w:t>
      </w:r>
      <w:r w:rsidR="00FE319C">
        <w:rPr>
          <w:rFonts w:ascii="Calibri" w:hAnsi="Calibri" w:cs="Calibri"/>
          <w:sz w:val="24"/>
          <w:szCs w:val="24"/>
        </w:rPr>
        <w:t>en</w:t>
      </w:r>
      <w:r>
        <w:rPr>
          <w:rFonts w:ascii="Calibri" w:hAnsi="Calibri" w:cs="Calibri"/>
          <w:sz w:val="24"/>
          <w:szCs w:val="24"/>
        </w:rPr>
        <w:t xml:space="preserve"> der EWG veränderten sich, entsprechend der weiteren Entwicklung der EWG</w:t>
      </w:r>
      <w:r w:rsidR="00FE319C">
        <w:rPr>
          <w:rFonts w:ascii="Calibri" w:hAnsi="Calibri" w:cs="Calibri"/>
          <w:sz w:val="24"/>
          <w:szCs w:val="24"/>
        </w:rPr>
        <w:t>, die kurz skizziert folgenden Verlauf nahm:</w:t>
      </w:r>
    </w:p>
    <w:p w:rsidR="00FE319C" w:rsidRDefault="00FE319C"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3A660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CD5F2A">
        <w:rPr>
          <w:rFonts w:ascii="Calibri" w:hAnsi="Calibri" w:cs="Calibri"/>
          <w:b/>
          <w:sz w:val="24"/>
          <w:szCs w:val="24"/>
        </w:rPr>
        <w:t>1965</w:t>
      </w:r>
      <w:r w:rsidR="00143CB6" w:rsidRPr="00CD5F2A">
        <w:rPr>
          <w:rFonts w:ascii="Calibri" w:hAnsi="Calibri" w:cs="Calibri"/>
          <w:sz w:val="24"/>
          <w:szCs w:val="24"/>
        </w:rPr>
        <w:t xml:space="preserve"> </w:t>
      </w:r>
      <w:r w:rsidR="003A6601">
        <w:rPr>
          <w:rFonts w:ascii="Calibri" w:hAnsi="Calibri" w:cs="Calibri"/>
          <w:sz w:val="24"/>
          <w:szCs w:val="24"/>
        </w:rPr>
        <w:t>V</w:t>
      </w:r>
      <w:r w:rsidR="004316FE">
        <w:rPr>
          <w:rFonts w:ascii="Calibri" w:hAnsi="Calibri" w:cs="Calibri"/>
          <w:sz w:val="24"/>
          <w:szCs w:val="24"/>
        </w:rPr>
        <w:t xml:space="preserve">ertrag zur Einsetzung eines gemeinsamen Rates und einer gemeinsamen Kommission der </w:t>
      </w:r>
      <w:r w:rsidR="003A6601">
        <w:rPr>
          <w:rFonts w:ascii="Calibri" w:hAnsi="Calibri" w:cs="Calibri"/>
          <w:sz w:val="24"/>
          <w:szCs w:val="24"/>
        </w:rPr>
        <w:t>EGKS, EAG und EWG</w:t>
      </w:r>
      <w:r w:rsidR="004316FE">
        <w:rPr>
          <w:rFonts w:ascii="Calibri" w:hAnsi="Calibri" w:cs="Calibri"/>
          <w:sz w:val="24"/>
          <w:szCs w:val="24"/>
        </w:rPr>
        <w:t xml:space="preserve"> (</w:t>
      </w:r>
      <w:r w:rsidRPr="00CD5F2A">
        <w:rPr>
          <w:rFonts w:ascii="Calibri" w:hAnsi="Calibri" w:cs="Calibri"/>
          <w:sz w:val="24"/>
          <w:szCs w:val="24"/>
        </w:rPr>
        <w:t>Fusion</w:t>
      </w:r>
      <w:r w:rsidR="00A12ED9">
        <w:rPr>
          <w:rFonts w:ascii="Calibri" w:hAnsi="Calibri" w:cs="Calibri"/>
          <w:sz w:val="24"/>
          <w:szCs w:val="24"/>
        </w:rPr>
        <w:t>svertrag</w:t>
      </w:r>
      <w:r w:rsidR="003A6601">
        <w:rPr>
          <w:rFonts w:ascii="Calibri" w:hAnsi="Calibri" w:cs="Calibri"/>
          <w:sz w:val="24"/>
          <w:szCs w:val="24"/>
        </w:rPr>
        <w:t xml:space="preserve"> der Europäischen Gemeinschaften</w:t>
      </w:r>
      <w:r w:rsidR="004316FE">
        <w:rPr>
          <w:rFonts w:ascii="Calibri" w:hAnsi="Calibri" w:cs="Calibri"/>
          <w:sz w:val="24"/>
          <w:szCs w:val="24"/>
        </w:rPr>
        <w:t>), 01.07.1967 in Kraft getreten, bei Wahrung der rechtlichen Eigenständigkeit</w:t>
      </w:r>
      <w:r w:rsidR="00CB191D">
        <w:rPr>
          <w:rFonts w:ascii="Calibri" w:hAnsi="Calibri" w:cs="Calibri"/>
          <w:sz w:val="24"/>
          <w:szCs w:val="24"/>
        </w:rPr>
        <w:t xml:space="preserve"> der Organisation</w:t>
      </w:r>
      <w:r w:rsidR="003A6601">
        <w:rPr>
          <w:rFonts w:ascii="Calibri" w:hAnsi="Calibri" w:cs="Calibri"/>
          <w:sz w:val="24"/>
          <w:szCs w:val="24"/>
        </w:rPr>
        <w:t>en im Übrigen.</w:t>
      </w:r>
    </w:p>
    <w:p w:rsidR="00CD5F2A" w:rsidRPr="00CD5F2A" w:rsidRDefault="00CD5F2A"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b/>
          <w:sz w:val="24"/>
          <w:szCs w:val="24"/>
        </w:rPr>
        <w:t xml:space="preserve">1968 </w:t>
      </w:r>
      <w:r>
        <w:rPr>
          <w:rFonts w:ascii="Calibri" w:hAnsi="Calibri" w:cs="Calibri"/>
          <w:sz w:val="24"/>
          <w:szCs w:val="24"/>
        </w:rPr>
        <w:t>Vollendung der Zollunion der EWG</w:t>
      </w:r>
      <w:r w:rsidR="00A928A2">
        <w:rPr>
          <w:rFonts w:ascii="Calibri" w:hAnsi="Calibri" w:cs="Calibri"/>
          <w:sz w:val="24"/>
          <w:szCs w:val="24"/>
        </w:rPr>
        <w:t xml:space="preserve">: </w:t>
      </w:r>
      <w:r w:rsidR="00C758C8">
        <w:rPr>
          <w:rFonts w:ascii="Calibri" w:hAnsi="Calibri" w:cs="Calibri"/>
          <w:sz w:val="24"/>
          <w:szCs w:val="24"/>
        </w:rPr>
        <w:t>Abschaffung der Ein- und Ausfuhrzölle sowie Abgaben gleicher Wirkung zwischen den Mitgliedstaaten und Einführung eines gemeinsamen Zolltarifs gegenüber Drittstaaten</w:t>
      </w:r>
      <w:r w:rsidR="00FA2F63">
        <w:rPr>
          <w:rFonts w:ascii="Calibri" w:hAnsi="Calibri" w:cs="Calibri"/>
          <w:sz w:val="24"/>
          <w:szCs w:val="24"/>
        </w:rPr>
        <w:t>.</w:t>
      </w:r>
    </w:p>
    <w:p w:rsidR="000E1D15" w:rsidRDefault="00605940"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605940">
        <w:rPr>
          <w:rFonts w:ascii="Calibri" w:hAnsi="Calibri" w:cs="Calibri"/>
          <w:b/>
          <w:sz w:val="24"/>
          <w:szCs w:val="24"/>
        </w:rPr>
        <w:t>1970</w:t>
      </w:r>
      <w:r>
        <w:rPr>
          <w:rFonts w:ascii="Calibri" w:hAnsi="Calibri" w:cs="Calibri"/>
          <w:sz w:val="24"/>
          <w:szCs w:val="24"/>
        </w:rPr>
        <w:t xml:space="preserve"> </w:t>
      </w:r>
      <w:r w:rsidR="000E1D15">
        <w:rPr>
          <w:rFonts w:ascii="Calibri" w:hAnsi="Calibri" w:cs="Calibri"/>
          <w:sz w:val="24"/>
          <w:szCs w:val="24"/>
        </w:rPr>
        <w:t xml:space="preserve">Ratsbeschluss über die Ersetzung der Finanzbeiträge der </w:t>
      </w:r>
      <w:r w:rsidR="008F108F">
        <w:rPr>
          <w:rFonts w:ascii="Calibri" w:hAnsi="Calibri" w:cs="Calibri"/>
          <w:sz w:val="24"/>
          <w:szCs w:val="24"/>
        </w:rPr>
        <w:t>Mitgliedstaaten</w:t>
      </w:r>
      <w:r w:rsidR="000E1D15">
        <w:rPr>
          <w:rFonts w:ascii="Calibri" w:hAnsi="Calibri" w:cs="Calibri"/>
          <w:sz w:val="24"/>
          <w:szCs w:val="24"/>
        </w:rPr>
        <w:t xml:space="preserve"> durch eigene </w:t>
      </w:r>
      <w:r w:rsidR="00FA2F63">
        <w:rPr>
          <w:rFonts w:ascii="Calibri" w:hAnsi="Calibri" w:cs="Calibri"/>
          <w:sz w:val="24"/>
          <w:szCs w:val="24"/>
        </w:rPr>
        <w:t xml:space="preserve">Einnahmen </w:t>
      </w:r>
      <w:r w:rsidR="000E1D15">
        <w:rPr>
          <w:rFonts w:ascii="Calibri" w:hAnsi="Calibri" w:cs="Calibri"/>
          <w:sz w:val="24"/>
          <w:szCs w:val="24"/>
        </w:rPr>
        <w:t xml:space="preserve">der </w:t>
      </w:r>
      <w:r w:rsidR="00FA2F63">
        <w:rPr>
          <w:rFonts w:ascii="Calibri" w:hAnsi="Calibri" w:cs="Calibri"/>
          <w:sz w:val="24"/>
          <w:szCs w:val="24"/>
        </w:rPr>
        <w:t>EWG.</w:t>
      </w:r>
    </w:p>
    <w:p w:rsidR="00656390" w:rsidRDefault="00605940"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3A6601">
        <w:rPr>
          <w:rFonts w:ascii="Calibri" w:hAnsi="Calibri" w:cs="Calibri"/>
          <w:b/>
          <w:sz w:val="24"/>
          <w:szCs w:val="24"/>
        </w:rPr>
        <w:t>1970</w:t>
      </w:r>
      <w:r w:rsidRPr="003A6601">
        <w:rPr>
          <w:rFonts w:ascii="Calibri" w:hAnsi="Calibri" w:cs="Calibri"/>
          <w:sz w:val="24"/>
          <w:szCs w:val="24"/>
        </w:rPr>
        <w:t xml:space="preserve"> </w:t>
      </w:r>
      <w:r w:rsidR="00440611" w:rsidRPr="003A6601">
        <w:rPr>
          <w:rFonts w:ascii="Calibri" w:hAnsi="Calibri" w:cs="Calibri"/>
          <w:sz w:val="24"/>
          <w:szCs w:val="24"/>
        </w:rPr>
        <w:t xml:space="preserve">Europäischen </w:t>
      </w:r>
      <w:r w:rsidR="003A6601" w:rsidRPr="003A6601">
        <w:rPr>
          <w:rFonts w:ascii="Calibri" w:hAnsi="Calibri" w:cs="Calibri"/>
          <w:sz w:val="24"/>
          <w:szCs w:val="24"/>
        </w:rPr>
        <w:t>P</w:t>
      </w:r>
      <w:r w:rsidR="00440611" w:rsidRPr="003A6601">
        <w:rPr>
          <w:rFonts w:ascii="Calibri" w:hAnsi="Calibri" w:cs="Calibri"/>
          <w:sz w:val="24"/>
          <w:szCs w:val="24"/>
        </w:rPr>
        <w:t>olitische Zusammenarbeit</w:t>
      </w:r>
      <w:r w:rsidR="003A6601" w:rsidRPr="003A6601">
        <w:rPr>
          <w:rFonts w:ascii="Calibri" w:hAnsi="Calibri" w:cs="Calibri"/>
          <w:sz w:val="24"/>
          <w:szCs w:val="24"/>
        </w:rPr>
        <w:t xml:space="preserve"> (EPZ)</w:t>
      </w:r>
      <w:r w:rsidR="003A6601">
        <w:rPr>
          <w:rFonts w:ascii="Calibri" w:hAnsi="Calibri" w:cs="Calibri"/>
          <w:sz w:val="24"/>
          <w:szCs w:val="24"/>
        </w:rPr>
        <w:t xml:space="preserve"> zwischen den </w:t>
      </w:r>
      <w:r w:rsidR="00656390">
        <w:rPr>
          <w:rFonts w:ascii="Calibri" w:hAnsi="Calibri" w:cs="Calibri"/>
          <w:sz w:val="24"/>
          <w:szCs w:val="24"/>
        </w:rPr>
        <w:t>EG-</w:t>
      </w:r>
      <w:r w:rsidR="008F108F">
        <w:rPr>
          <w:rFonts w:ascii="Calibri" w:hAnsi="Calibri" w:cs="Calibri"/>
          <w:sz w:val="24"/>
          <w:szCs w:val="24"/>
        </w:rPr>
        <w:t>Mitgliedstaaten</w:t>
      </w:r>
      <w:r w:rsidR="003A6601">
        <w:rPr>
          <w:rFonts w:ascii="Calibri" w:hAnsi="Calibri" w:cs="Calibri"/>
          <w:sz w:val="24"/>
          <w:szCs w:val="24"/>
        </w:rPr>
        <w:t xml:space="preserve"> </w:t>
      </w:r>
      <w:r w:rsidR="00440611" w:rsidRPr="003A6601">
        <w:rPr>
          <w:rFonts w:ascii="Calibri" w:hAnsi="Calibri" w:cs="Calibri"/>
          <w:sz w:val="24"/>
          <w:szCs w:val="24"/>
        </w:rPr>
        <w:t>ü</w:t>
      </w:r>
      <w:r w:rsidR="00440611">
        <w:rPr>
          <w:rFonts w:ascii="Calibri" w:hAnsi="Calibri" w:cs="Calibri"/>
          <w:sz w:val="24"/>
          <w:szCs w:val="24"/>
        </w:rPr>
        <w:t>ber die</w:t>
      </w:r>
      <w:r w:rsidR="00656390">
        <w:rPr>
          <w:rFonts w:ascii="Calibri" w:hAnsi="Calibri" w:cs="Calibri"/>
          <w:sz w:val="24"/>
          <w:szCs w:val="24"/>
        </w:rPr>
        <w:t xml:space="preserve"> Kooperation in Politikfeldern, </w:t>
      </w:r>
      <w:r w:rsidR="00CB191D">
        <w:rPr>
          <w:rFonts w:ascii="Calibri" w:hAnsi="Calibri" w:cs="Calibri"/>
          <w:sz w:val="24"/>
          <w:szCs w:val="24"/>
        </w:rPr>
        <w:t xml:space="preserve">die </w:t>
      </w:r>
      <w:r w:rsidR="00656390">
        <w:rPr>
          <w:rFonts w:ascii="Calibri" w:hAnsi="Calibri" w:cs="Calibri"/>
          <w:sz w:val="24"/>
          <w:szCs w:val="24"/>
        </w:rPr>
        <w:t>in den EGKS-, EAG und EWG-Verträgen</w:t>
      </w:r>
      <w:r w:rsidR="00CB191D">
        <w:rPr>
          <w:rFonts w:ascii="Calibri" w:hAnsi="Calibri" w:cs="Calibri"/>
          <w:sz w:val="24"/>
          <w:szCs w:val="24"/>
        </w:rPr>
        <w:t xml:space="preserve"> nicht</w:t>
      </w:r>
      <w:r w:rsidR="00656390">
        <w:rPr>
          <w:rFonts w:ascii="Calibri" w:hAnsi="Calibri" w:cs="Calibri"/>
          <w:sz w:val="24"/>
          <w:szCs w:val="24"/>
        </w:rPr>
        <w:t xml:space="preserve"> geregelt waren, insbesondere im Bereich der Außenpolitik.</w:t>
      </w:r>
    </w:p>
    <w:p w:rsidR="00D52E9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1973 Beitritt von Dänemark, Großbritannien und Irland</w:t>
      </w:r>
      <w:r w:rsidR="00D90EB0">
        <w:rPr>
          <w:rFonts w:ascii="Calibri" w:hAnsi="Calibri" w:cs="Calibri"/>
          <w:sz w:val="24"/>
          <w:szCs w:val="24"/>
        </w:rPr>
        <w:t>.</w:t>
      </w:r>
    </w:p>
    <w:p w:rsidR="00D52E9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39144F">
        <w:rPr>
          <w:rFonts w:ascii="Calibri" w:hAnsi="Calibri" w:cs="Calibri"/>
          <w:b/>
          <w:sz w:val="24"/>
          <w:szCs w:val="24"/>
        </w:rPr>
        <w:t>1978</w:t>
      </w:r>
      <w:r w:rsidR="00143CB6">
        <w:rPr>
          <w:rFonts w:ascii="Calibri" w:hAnsi="Calibri" w:cs="Calibri"/>
          <w:sz w:val="24"/>
          <w:szCs w:val="24"/>
        </w:rPr>
        <w:t xml:space="preserve"> Schaffung des Europäischen Währungssystems (EWS)</w:t>
      </w:r>
      <w:r w:rsidR="00CD5F2A">
        <w:rPr>
          <w:rFonts w:ascii="Calibri" w:hAnsi="Calibri" w:cs="Calibri"/>
          <w:sz w:val="24"/>
          <w:szCs w:val="24"/>
        </w:rPr>
        <w:t>, 01.01.1979 in Kraft getreten</w:t>
      </w:r>
      <w:r w:rsidR="00D90EB0">
        <w:rPr>
          <w:rFonts w:ascii="Calibri" w:hAnsi="Calibri" w:cs="Calibri"/>
          <w:sz w:val="24"/>
          <w:szCs w:val="24"/>
        </w:rPr>
        <w:t>.</w:t>
      </w:r>
    </w:p>
    <w:p w:rsidR="00D52E9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39144F">
        <w:rPr>
          <w:rFonts w:ascii="Calibri" w:hAnsi="Calibri" w:cs="Calibri"/>
          <w:b/>
          <w:sz w:val="24"/>
          <w:szCs w:val="24"/>
        </w:rPr>
        <w:t>1979</w:t>
      </w:r>
      <w:r w:rsidR="00143CB6">
        <w:rPr>
          <w:rFonts w:ascii="Calibri" w:hAnsi="Calibri" w:cs="Calibri"/>
          <w:sz w:val="24"/>
          <w:szCs w:val="24"/>
        </w:rPr>
        <w:t xml:space="preserve"> </w:t>
      </w:r>
      <w:r w:rsidR="00CA7EA1">
        <w:rPr>
          <w:rFonts w:ascii="Calibri" w:hAnsi="Calibri" w:cs="Calibri"/>
          <w:sz w:val="24"/>
          <w:szCs w:val="24"/>
        </w:rPr>
        <w:t>E</w:t>
      </w:r>
      <w:r w:rsidR="00143CB6">
        <w:rPr>
          <w:rFonts w:ascii="Calibri" w:hAnsi="Calibri" w:cs="Calibri"/>
          <w:sz w:val="24"/>
          <w:szCs w:val="24"/>
        </w:rPr>
        <w:t>rste Direktwahl des Europäischen Parlaments</w:t>
      </w:r>
      <w:r w:rsidR="00D90EB0">
        <w:rPr>
          <w:rFonts w:ascii="Calibri" w:hAnsi="Calibri" w:cs="Calibri"/>
          <w:sz w:val="24"/>
          <w:szCs w:val="24"/>
        </w:rPr>
        <w:t>.</w:t>
      </w:r>
    </w:p>
    <w:p w:rsidR="00D52E9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1981 Beitritt von Griechenland</w:t>
      </w:r>
      <w:r w:rsidR="00D90EB0">
        <w:rPr>
          <w:rFonts w:ascii="Calibri" w:hAnsi="Calibri" w:cs="Calibri"/>
          <w:sz w:val="24"/>
          <w:szCs w:val="24"/>
        </w:rPr>
        <w:t>.</w:t>
      </w:r>
    </w:p>
    <w:p w:rsidR="00295E6A" w:rsidRDefault="00295E6A"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295E6A">
        <w:rPr>
          <w:rFonts w:ascii="Calibri" w:hAnsi="Calibri" w:cs="Calibri"/>
          <w:b/>
          <w:sz w:val="24"/>
          <w:szCs w:val="24"/>
        </w:rPr>
        <w:t>1985</w:t>
      </w:r>
      <w:r>
        <w:rPr>
          <w:rFonts w:ascii="Calibri" w:hAnsi="Calibri" w:cs="Calibri"/>
          <w:sz w:val="24"/>
          <w:szCs w:val="24"/>
        </w:rPr>
        <w:t xml:space="preserve"> Schengener Abkommen</w:t>
      </w:r>
      <w:r w:rsidR="000D2EE9">
        <w:rPr>
          <w:rFonts w:ascii="Calibri" w:hAnsi="Calibri" w:cs="Calibri"/>
          <w:sz w:val="24"/>
          <w:szCs w:val="24"/>
        </w:rPr>
        <w:t>, das zur Aufhebung der Personenkontrollen an den Binnengrenzen der beteiligten Staaten führte.</w:t>
      </w:r>
    </w:p>
    <w:p w:rsidR="005C2147"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2C1CA7">
        <w:rPr>
          <w:rFonts w:ascii="Calibri" w:hAnsi="Calibri" w:cs="Calibri"/>
          <w:b/>
          <w:sz w:val="24"/>
          <w:szCs w:val="24"/>
        </w:rPr>
        <w:t>1986</w:t>
      </w:r>
      <w:r w:rsidR="00143CB6" w:rsidRPr="002C1CA7">
        <w:rPr>
          <w:rFonts w:ascii="Calibri" w:hAnsi="Calibri" w:cs="Calibri"/>
          <w:b/>
          <w:sz w:val="24"/>
          <w:szCs w:val="24"/>
        </w:rPr>
        <w:t xml:space="preserve"> Einheitliche Europäische Akte</w:t>
      </w:r>
      <w:r w:rsidR="00143CB6">
        <w:rPr>
          <w:rFonts w:ascii="Calibri" w:hAnsi="Calibri" w:cs="Calibri"/>
          <w:sz w:val="24"/>
          <w:szCs w:val="24"/>
        </w:rPr>
        <w:t xml:space="preserve"> (EEA)</w:t>
      </w:r>
      <w:r w:rsidR="00605940">
        <w:rPr>
          <w:rFonts w:ascii="Calibri" w:hAnsi="Calibri" w:cs="Calibri"/>
          <w:sz w:val="24"/>
          <w:szCs w:val="24"/>
        </w:rPr>
        <w:t xml:space="preserve"> zur</w:t>
      </w:r>
      <w:r w:rsidR="00CD5F2A">
        <w:rPr>
          <w:rFonts w:ascii="Calibri" w:hAnsi="Calibri" w:cs="Calibri"/>
          <w:sz w:val="24"/>
          <w:szCs w:val="24"/>
        </w:rPr>
        <w:t xml:space="preserve"> </w:t>
      </w:r>
      <w:r w:rsidR="00656390">
        <w:rPr>
          <w:rFonts w:ascii="Calibri" w:hAnsi="Calibri" w:cs="Calibri"/>
          <w:sz w:val="24"/>
          <w:szCs w:val="24"/>
        </w:rPr>
        <w:t>vertraglichen Regelung der seit 1970 informell praktizierten Europäischen Politischen Zusammenarbeit (EPZ)</w:t>
      </w:r>
      <w:r w:rsidR="002B271F">
        <w:rPr>
          <w:rFonts w:ascii="Calibri" w:hAnsi="Calibri" w:cs="Calibri"/>
          <w:sz w:val="24"/>
          <w:szCs w:val="24"/>
        </w:rPr>
        <w:t xml:space="preserve">; weiter wurden </w:t>
      </w:r>
      <w:r w:rsidR="00605940">
        <w:rPr>
          <w:rFonts w:ascii="Calibri" w:hAnsi="Calibri" w:cs="Calibri"/>
          <w:sz w:val="24"/>
          <w:szCs w:val="24"/>
        </w:rPr>
        <w:t xml:space="preserve">Regelung </w:t>
      </w:r>
      <w:r w:rsidR="005C2147">
        <w:rPr>
          <w:rFonts w:ascii="Calibri" w:hAnsi="Calibri" w:cs="Calibri"/>
          <w:sz w:val="24"/>
          <w:szCs w:val="24"/>
        </w:rPr>
        <w:t>zu ergänzenden Vertrags- und Politikbereichen</w:t>
      </w:r>
      <w:r w:rsidR="002B271F">
        <w:rPr>
          <w:rFonts w:ascii="Calibri" w:hAnsi="Calibri" w:cs="Calibri"/>
          <w:sz w:val="24"/>
          <w:szCs w:val="24"/>
        </w:rPr>
        <w:t xml:space="preserve"> getroffen</w:t>
      </w:r>
      <w:r w:rsidR="005C2147">
        <w:rPr>
          <w:rFonts w:ascii="Calibri" w:hAnsi="Calibri" w:cs="Calibri"/>
          <w:sz w:val="24"/>
          <w:szCs w:val="24"/>
        </w:rPr>
        <w:t>.</w:t>
      </w:r>
    </w:p>
    <w:p w:rsidR="00D52E9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1986 Beitritt von Portugal und Spanien</w:t>
      </w:r>
      <w:r w:rsidR="00D90EB0">
        <w:rPr>
          <w:rFonts w:ascii="Calibri" w:hAnsi="Calibri" w:cs="Calibri"/>
          <w:sz w:val="24"/>
          <w:szCs w:val="24"/>
        </w:rPr>
        <w:t>.</w:t>
      </w:r>
    </w:p>
    <w:p w:rsidR="00440611" w:rsidRDefault="00440611"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 xml:space="preserve">1990 Integrierung der </w:t>
      </w:r>
      <w:r w:rsidR="00CA7EA1">
        <w:rPr>
          <w:rFonts w:ascii="Calibri" w:hAnsi="Calibri" w:cs="Calibri"/>
          <w:sz w:val="24"/>
          <w:szCs w:val="24"/>
        </w:rPr>
        <w:t>ehemaligen DDR</w:t>
      </w:r>
      <w:r>
        <w:rPr>
          <w:rFonts w:ascii="Calibri" w:hAnsi="Calibri" w:cs="Calibri"/>
          <w:sz w:val="24"/>
          <w:szCs w:val="24"/>
        </w:rPr>
        <w:t xml:space="preserve"> durch deren Beitritt zur Bundesrepublik Deutschland.</w:t>
      </w:r>
    </w:p>
    <w:p w:rsidR="005C2147" w:rsidRDefault="00A12ED9"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A12ED9">
        <w:rPr>
          <w:rFonts w:ascii="Calibri" w:hAnsi="Calibri" w:cs="Calibri"/>
          <w:b/>
          <w:sz w:val="24"/>
          <w:szCs w:val="24"/>
        </w:rPr>
        <w:t>1992</w:t>
      </w:r>
      <w:r>
        <w:rPr>
          <w:rFonts w:ascii="Calibri" w:hAnsi="Calibri" w:cs="Calibri"/>
          <w:sz w:val="24"/>
          <w:szCs w:val="24"/>
        </w:rPr>
        <w:t xml:space="preserve"> Vollendung des Binnenmarktes de</w:t>
      </w:r>
      <w:r w:rsidR="005C2147">
        <w:rPr>
          <w:rFonts w:ascii="Calibri" w:hAnsi="Calibri" w:cs="Calibri"/>
          <w:sz w:val="24"/>
          <w:szCs w:val="24"/>
        </w:rPr>
        <w:t>r EWG</w:t>
      </w:r>
      <w:r w:rsidR="00A928A2">
        <w:rPr>
          <w:rFonts w:ascii="Calibri" w:hAnsi="Calibri" w:cs="Calibri"/>
          <w:sz w:val="24"/>
          <w:szCs w:val="24"/>
        </w:rPr>
        <w:t xml:space="preserve">: </w:t>
      </w:r>
      <w:r w:rsidR="00205734">
        <w:rPr>
          <w:rFonts w:ascii="Calibri" w:hAnsi="Calibri" w:cs="Calibri"/>
          <w:sz w:val="24"/>
          <w:szCs w:val="24"/>
        </w:rPr>
        <w:t>F</w:t>
      </w:r>
      <w:r w:rsidR="00A928A2">
        <w:rPr>
          <w:rFonts w:ascii="Calibri" w:hAnsi="Calibri" w:cs="Calibri"/>
          <w:sz w:val="24"/>
          <w:szCs w:val="24"/>
        </w:rPr>
        <w:t>reier Verkehr von Waren, Personen, Dienstleistungen und Kapital ohne Binnengrenzen</w:t>
      </w:r>
    </w:p>
    <w:p w:rsidR="00FC7AD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570CF7">
        <w:rPr>
          <w:rFonts w:ascii="Calibri" w:hAnsi="Calibri" w:cs="Calibri"/>
          <w:b/>
          <w:sz w:val="24"/>
          <w:szCs w:val="24"/>
        </w:rPr>
        <w:t>1992 Vertrag von Maastricht</w:t>
      </w:r>
      <w:r w:rsidR="00EB03C7">
        <w:rPr>
          <w:rFonts w:ascii="Calibri" w:hAnsi="Calibri" w:cs="Calibri"/>
          <w:sz w:val="24"/>
          <w:szCs w:val="24"/>
        </w:rPr>
        <w:t xml:space="preserve"> (01.11.1993 in Kraft getreten)</w:t>
      </w:r>
      <w:r w:rsidR="00440611">
        <w:rPr>
          <w:rFonts w:ascii="Calibri" w:hAnsi="Calibri" w:cs="Calibri"/>
          <w:sz w:val="24"/>
          <w:szCs w:val="24"/>
        </w:rPr>
        <w:t xml:space="preserve"> über die </w:t>
      </w:r>
      <w:r w:rsidR="00EB03C7">
        <w:rPr>
          <w:rFonts w:ascii="Calibri" w:hAnsi="Calibri" w:cs="Calibri"/>
          <w:sz w:val="24"/>
          <w:szCs w:val="24"/>
        </w:rPr>
        <w:t>„</w:t>
      </w:r>
      <w:r w:rsidR="00440611">
        <w:rPr>
          <w:rFonts w:ascii="Calibri" w:hAnsi="Calibri" w:cs="Calibri"/>
          <w:sz w:val="24"/>
          <w:szCs w:val="24"/>
        </w:rPr>
        <w:t xml:space="preserve">Europäische </w:t>
      </w:r>
      <w:r w:rsidR="002C1CA7">
        <w:rPr>
          <w:rFonts w:ascii="Calibri" w:hAnsi="Calibri" w:cs="Calibri"/>
          <w:sz w:val="24"/>
          <w:szCs w:val="24"/>
        </w:rPr>
        <w:t>Union</w:t>
      </w:r>
      <w:r w:rsidR="00EB03C7">
        <w:rPr>
          <w:rFonts w:ascii="Calibri" w:hAnsi="Calibri" w:cs="Calibri"/>
          <w:sz w:val="24"/>
          <w:szCs w:val="24"/>
        </w:rPr>
        <w:t>“</w:t>
      </w:r>
      <w:r w:rsidR="002C1CA7">
        <w:rPr>
          <w:rFonts w:ascii="Calibri" w:hAnsi="Calibri" w:cs="Calibri"/>
          <w:sz w:val="24"/>
          <w:szCs w:val="24"/>
        </w:rPr>
        <w:t xml:space="preserve"> (EU)</w:t>
      </w:r>
      <w:r w:rsidR="00CD5F2A">
        <w:rPr>
          <w:rFonts w:ascii="Calibri" w:hAnsi="Calibri" w:cs="Calibri"/>
          <w:sz w:val="24"/>
          <w:szCs w:val="24"/>
        </w:rPr>
        <w:t xml:space="preserve">, </w:t>
      </w:r>
      <w:r w:rsidR="00FC7AD1">
        <w:rPr>
          <w:rFonts w:ascii="Calibri" w:hAnsi="Calibri" w:cs="Calibri"/>
          <w:sz w:val="24"/>
          <w:szCs w:val="24"/>
        </w:rPr>
        <w:t xml:space="preserve">einerseits </w:t>
      </w:r>
      <w:r w:rsidR="008206FF">
        <w:rPr>
          <w:rFonts w:ascii="Calibri" w:hAnsi="Calibri" w:cs="Calibri"/>
          <w:sz w:val="24"/>
          <w:szCs w:val="24"/>
        </w:rPr>
        <w:t>als institutionelle</w:t>
      </w:r>
      <w:r w:rsidR="00683489">
        <w:rPr>
          <w:rFonts w:ascii="Calibri" w:hAnsi="Calibri" w:cs="Calibri"/>
          <w:sz w:val="24"/>
          <w:szCs w:val="24"/>
        </w:rPr>
        <w:t>r</w:t>
      </w:r>
      <w:r w:rsidR="008206FF">
        <w:rPr>
          <w:rFonts w:ascii="Calibri" w:hAnsi="Calibri" w:cs="Calibri"/>
          <w:sz w:val="24"/>
          <w:szCs w:val="24"/>
        </w:rPr>
        <w:t xml:space="preserve"> Rahmen der EWG, EGKS und EAG</w:t>
      </w:r>
      <w:r w:rsidR="003F5F32">
        <w:rPr>
          <w:rFonts w:ascii="Calibri" w:hAnsi="Calibri" w:cs="Calibri"/>
          <w:sz w:val="24"/>
          <w:szCs w:val="24"/>
        </w:rPr>
        <w:t xml:space="preserve"> (Erste Säule)</w:t>
      </w:r>
      <w:r w:rsidR="008206FF">
        <w:rPr>
          <w:rFonts w:ascii="Calibri" w:hAnsi="Calibri" w:cs="Calibri"/>
          <w:sz w:val="24"/>
          <w:szCs w:val="24"/>
        </w:rPr>
        <w:t>, sowie</w:t>
      </w:r>
      <w:r w:rsidR="00FC7AD1">
        <w:rPr>
          <w:rFonts w:ascii="Calibri" w:hAnsi="Calibri" w:cs="Calibri"/>
          <w:sz w:val="24"/>
          <w:szCs w:val="24"/>
        </w:rPr>
        <w:t xml:space="preserve"> andererseits</w:t>
      </w:r>
      <w:r w:rsidR="008206FF">
        <w:rPr>
          <w:rFonts w:ascii="Calibri" w:hAnsi="Calibri" w:cs="Calibri"/>
          <w:sz w:val="24"/>
          <w:szCs w:val="24"/>
        </w:rPr>
        <w:t xml:space="preserve"> als zwischenstaatliche (intergouvernementale</w:t>
      </w:r>
      <w:r w:rsidR="00FC7AD1">
        <w:rPr>
          <w:rFonts w:ascii="Calibri" w:hAnsi="Calibri" w:cs="Calibri"/>
          <w:sz w:val="24"/>
          <w:szCs w:val="24"/>
        </w:rPr>
        <w:t>) Zusammenarbeit</w:t>
      </w:r>
      <w:r w:rsidR="003F5F32">
        <w:rPr>
          <w:rFonts w:ascii="Calibri" w:hAnsi="Calibri" w:cs="Calibri"/>
          <w:sz w:val="24"/>
          <w:szCs w:val="24"/>
        </w:rPr>
        <w:t xml:space="preserve"> ohne Übertragung von Hoheitsrechten</w:t>
      </w:r>
      <w:r w:rsidR="00FC7AD1">
        <w:rPr>
          <w:rFonts w:ascii="Calibri" w:hAnsi="Calibri" w:cs="Calibri"/>
          <w:sz w:val="24"/>
          <w:szCs w:val="24"/>
        </w:rPr>
        <w:t xml:space="preserve"> auf den Gebieten der Gemeinsamen Außen- und Sicherheitspolitik (GASP</w:t>
      </w:r>
      <w:r w:rsidR="003F5F32">
        <w:rPr>
          <w:rFonts w:ascii="Calibri" w:hAnsi="Calibri" w:cs="Calibri"/>
          <w:sz w:val="24"/>
          <w:szCs w:val="24"/>
        </w:rPr>
        <w:t>, Zweite Säule</w:t>
      </w:r>
      <w:r w:rsidR="00FC7AD1">
        <w:rPr>
          <w:rFonts w:ascii="Calibri" w:hAnsi="Calibri" w:cs="Calibri"/>
          <w:sz w:val="24"/>
          <w:szCs w:val="24"/>
        </w:rPr>
        <w:t>) und der Zusammenarbeit in den Bereichen Justiz und Inneres</w:t>
      </w:r>
      <w:r w:rsidR="005C2147">
        <w:rPr>
          <w:rFonts w:ascii="Calibri" w:hAnsi="Calibri" w:cs="Calibri"/>
          <w:sz w:val="24"/>
          <w:szCs w:val="24"/>
        </w:rPr>
        <w:t xml:space="preserve"> (</w:t>
      </w:r>
      <w:r w:rsidR="007D0BF9">
        <w:rPr>
          <w:rFonts w:ascii="Calibri" w:hAnsi="Calibri" w:cs="Calibri"/>
          <w:sz w:val="24"/>
          <w:szCs w:val="24"/>
        </w:rPr>
        <w:t>Z</w:t>
      </w:r>
      <w:r w:rsidR="005C2147">
        <w:rPr>
          <w:rFonts w:ascii="Calibri" w:hAnsi="Calibri" w:cs="Calibri"/>
          <w:sz w:val="24"/>
          <w:szCs w:val="24"/>
        </w:rPr>
        <w:t>JI</w:t>
      </w:r>
      <w:r w:rsidR="003F5F32">
        <w:rPr>
          <w:rFonts w:ascii="Calibri" w:hAnsi="Calibri" w:cs="Calibri"/>
          <w:sz w:val="24"/>
          <w:szCs w:val="24"/>
        </w:rPr>
        <w:t>, Dritte Säule</w:t>
      </w:r>
      <w:r w:rsidR="005C2147">
        <w:rPr>
          <w:rFonts w:ascii="Calibri" w:hAnsi="Calibri" w:cs="Calibri"/>
          <w:sz w:val="24"/>
          <w:szCs w:val="24"/>
        </w:rPr>
        <w:t>)</w:t>
      </w:r>
      <w:r w:rsidR="00FC7AD1">
        <w:rPr>
          <w:rFonts w:ascii="Calibri" w:hAnsi="Calibri" w:cs="Calibri"/>
          <w:sz w:val="24"/>
          <w:szCs w:val="24"/>
        </w:rPr>
        <w:t>.</w:t>
      </w:r>
      <w:r w:rsidR="00B81241">
        <w:rPr>
          <w:rFonts w:ascii="Calibri" w:hAnsi="Calibri" w:cs="Calibri"/>
          <w:sz w:val="24"/>
          <w:szCs w:val="24"/>
        </w:rPr>
        <w:t xml:space="preserve"> Der bisherige EWG-Vertrag wurde </w:t>
      </w:r>
      <w:r w:rsidR="00BF5A19">
        <w:rPr>
          <w:rFonts w:ascii="Calibri" w:hAnsi="Calibri" w:cs="Calibri"/>
          <w:sz w:val="24"/>
          <w:szCs w:val="24"/>
        </w:rPr>
        <w:t>umbenannt in</w:t>
      </w:r>
      <w:r w:rsidR="00B81241">
        <w:rPr>
          <w:rFonts w:ascii="Calibri" w:hAnsi="Calibri" w:cs="Calibri"/>
          <w:sz w:val="24"/>
          <w:szCs w:val="24"/>
        </w:rPr>
        <w:t xml:space="preserve"> „Vertrag zur Gründung der Europäischen Gemeinschaft“ (EG</w:t>
      </w:r>
      <w:r w:rsidR="00BD58BC">
        <w:rPr>
          <w:rFonts w:ascii="Calibri" w:hAnsi="Calibri" w:cs="Calibri"/>
          <w:sz w:val="24"/>
          <w:szCs w:val="24"/>
        </w:rPr>
        <w:t>V</w:t>
      </w:r>
      <w:r w:rsidR="00B81241">
        <w:rPr>
          <w:rFonts w:ascii="Calibri" w:hAnsi="Calibri" w:cs="Calibri"/>
          <w:sz w:val="24"/>
          <w:szCs w:val="24"/>
        </w:rPr>
        <w:t>)</w:t>
      </w:r>
      <w:r w:rsidR="00BF5A19">
        <w:rPr>
          <w:rFonts w:ascii="Calibri" w:hAnsi="Calibri" w:cs="Calibri"/>
          <w:sz w:val="24"/>
          <w:szCs w:val="24"/>
        </w:rPr>
        <w:t>. Inhaltlich wurden u.a.</w:t>
      </w:r>
      <w:r w:rsidR="00BD58BC">
        <w:rPr>
          <w:rFonts w:ascii="Calibri" w:hAnsi="Calibri" w:cs="Calibri"/>
          <w:sz w:val="24"/>
          <w:szCs w:val="24"/>
        </w:rPr>
        <w:t xml:space="preserve"> </w:t>
      </w:r>
      <w:r w:rsidR="006321ED">
        <w:rPr>
          <w:rFonts w:ascii="Calibri" w:hAnsi="Calibri" w:cs="Calibri"/>
          <w:sz w:val="24"/>
          <w:szCs w:val="24"/>
        </w:rPr>
        <w:t>die</w:t>
      </w:r>
      <w:r w:rsidR="00BD58BC">
        <w:rPr>
          <w:rFonts w:ascii="Calibri" w:hAnsi="Calibri" w:cs="Calibri"/>
          <w:sz w:val="24"/>
          <w:szCs w:val="24"/>
        </w:rPr>
        <w:t xml:space="preserve"> Unionsbürgerschaft (Art. 8 ff. EGV)</w:t>
      </w:r>
      <w:r w:rsidR="00BF5A19">
        <w:rPr>
          <w:rFonts w:ascii="Calibri" w:hAnsi="Calibri" w:cs="Calibri"/>
          <w:sz w:val="24"/>
          <w:szCs w:val="24"/>
        </w:rPr>
        <w:t>,</w:t>
      </w:r>
      <w:r w:rsidR="00DE7DE4">
        <w:rPr>
          <w:rFonts w:ascii="Calibri" w:hAnsi="Calibri" w:cs="Calibri"/>
          <w:sz w:val="24"/>
          <w:szCs w:val="24"/>
        </w:rPr>
        <w:t xml:space="preserve"> neue Kompetenzen im Bereich der Wirtschafts- und Währungspolitik (Art. 102a ff. EGV</w:t>
      </w:r>
      <w:r w:rsidR="00D04238">
        <w:rPr>
          <w:rFonts w:ascii="Calibri" w:hAnsi="Calibri" w:cs="Calibri"/>
          <w:sz w:val="24"/>
          <w:szCs w:val="24"/>
        </w:rPr>
        <w:t>, Grundlage für die spätere Einführung des EURO</w:t>
      </w:r>
      <w:r w:rsidR="00DE7DE4">
        <w:rPr>
          <w:rFonts w:ascii="Calibri" w:hAnsi="Calibri" w:cs="Calibri"/>
          <w:sz w:val="24"/>
          <w:szCs w:val="24"/>
        </w:rPr>
        <w:t>)</w:t>
      </w:r>
      <w:r w:rsidR="00BF5A19">
        <w:rPr>
          <w:rFonts w:ascii="Calibri" w:hAnsi="Calibri" w:cs="Calibri"/>
          <w:sz w:val="24"/>
          <w:szCs w:val="24"/>
        </w:rPr>
        <w:t xml:space="preserve"> und erweiterte Befugnisse des Europäischen Parlaments (Mitentscheidungsverfahren)</w:t>
      </w:r>
      <w:r w:rsidR="00DE7DE4">
        <w:rPr>
          <w:rFonts w:ascii="Calibri" w:hAnsi="Calibri" w:cs="Calibri"/>
          <w:sz w:val="24"/>
          <w:szCs w:val="24"/>
        </w:rPr>
        <w:t xml:space="preserve"> ein</w:t>
      </w:r>
      <w:r w:rsidR="006321ED">
        <w:rPr>
          <w:rFonts w:ascii="Calibri" w:hAnsi="Calibri" w:cs="Calibri"/>
          <w:sz w:val="24"/>
          <w:szCs w:val="24"/>
        </w:rPr>
        <w:t>ge</w:t>
      </w:r>
      <w:r w:rsidR="00DE7DE4">
        <w:rPr>
          <w:rFonts w:ascii="Calibri" w:hAnsi="Calibri" w:cs="Calibri"/>
          <w:sz w:val="24"/>
          <w:szCs w:val="24"/>
        </w:rPr>
        <w:t>führt.</w:t>
      </w:r>
    </w:p>
    <w:p w:rsidR="00D343FF" w:rsidRPr="00D343FF" w:rsidRDefault="00D343FF"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b/>
          <w:sz w:val="24"/>
          <w:szCs w:val="24"/>
        </w:rPr>
        <w:t>1994</w:t>
      </w:r>
      <w:r w:rsidRPr="00D343FF">
        <w:rPr>
          <w:rFonts w:ascii="Calibri" w:hAnsi="Calibri" w:cs="Calibri"/>
          <w:sz w:val="24"/>
          <w:szCs w:val="24"/>
        </w:rPr>
        <w:t xml:space="preserve"> Inkrafttreten des </w:t>
      </w:r>
      <w:r>
        <w:rPr>
          <w:rFonts w:ascii="Calibri" w:hAnsi="Calibri" w:cs="Calibri"/>
          <w:sz w:val="24"/>
          <w:szCs w:val="24"/>
        </w:rPr>
        <w:t>„Europäischen Wirtschaftsraums“ (EWR) zwischen EU und den verbliebenen EFTA-Staaten Norwegen, Island, Lichtenstein</w:t>
      </w:r>
    </w:p>
    <w:p w:rsidR="00D52E91"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1995 Beitritt von Österreich, Schweden und Finnland</w:t>
      </w:r>
      <w:r w:rsidR="00D90EB0">
        <w:rPr>
          <w:rFonts w:ascii="Calibri" w:hAnsi="Calibri" w:cs="Calibri"/>
          <w:sz w:val="24"/>
          <w:szCs w:val="24"/>
        </w:rPr>
        <w:t>.</w:t>
      </w:r>
    </w:p>
    <w:p w:rsidR="00B2091C" w:rsidRDefault="00D52E91"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570CF7">
        <w:rPr>
          <w:rFonts w:ascii="Calibri" w:hAnsi="Calibri" w:cs="Calibri"/>
          <w:b/>
          <w:sz w:val="24"/>
          <w:szCs w:val="24"/>
        </w:rPr>
        <w:t>1997 Vertrag von Amsterdam</w:t>
      </w:r>
      <w:r w:rsidR="001B0F3F">
        <w:rPr>
          <w:rFonts w:ascii="Calibri" w:hAnsi="Calibri" w:cs="Calibri"/>
          <w:sz w:val="24"/>
          <w:szCs w:val="24"/>
        </w:rPr>
        <w:t xml:space="preserve"> (01.05.1999 in Kraft getreten)</w:t>
      </w:r>
      <w:r w:rsidR="004121C2">
        <w:rPr>
          <w:rFonts w:ascii="Calibri" w:hAnsi="Calibri" w:cs="Calibri"/>
          <w:sz w:val="24"/>
          <w:szCs w:val="24"/>
        </w:rPr>
        <w:t xml:space="preserve"> führte formal zu einer Neunummerierung der Artikel des Vertrages über die Europäische Union. Inhaltlich wurden u.a. Kompetenzen im Bereich der Beschäftigungspolitik übertragen, die </w:t>
      </w:r>
      <w:r w:rsidR="00683489">
        <w:rPr>
          <w:rFonts w:ascii="Calibri" w:hAnsi="Calibri" w:cs="Calibri"/>
          <w:sz w:val="24"/>
          <w:szCs w:val="24"/>
        </w:rPr>
        <w:t>„</w:t>
      </w:r>
      <w:r w:rsidR="004121C2">
        <w:rPr>
          <w:rFonts w:ascii="Calibri" w:hAnsi="Calibri" w:cs="Calibri"/>
          <w:sz w:val="24"/>
          <w:szCs w:val="24"/>
        </w:rPr>
        <w:t xml:space="preserve">Polizeiliche und </w:t>
      </w:r>
      <w:r w:rsidR="00683489">
        <w:rPr>
          <w:rFonts w:ascii="Calibri" w:hAnsi="Calibri" w:cs="Calibri"/>
          <w:sz w:val="24"/>
          <w:szCs w:val="24"/>
        </w:rPr>
        <w:t>J</w:t>
      </w:r>
      <w:r w:rsidR="004121C2">
        <w:rPr>
          <w:rFonts w:ascii="Calibri" w:hAnsi="Calibri" w:cs="Calibri"/>
          <w:sz w:val="24"/>
          <w:szCs w:val="24"/>
        </w:rPr>
        <w:t>ustizielle Zusammenarbeit in Strafsachen</w:t>
      </w:r>
      <w:r w:rsidR="00683489">
        <w:rPr>
          <w:rFonts w:ascii="Calibri" w:hAnsi="Calibri" w:cs="Calibri"/>
          <w:sz w:val="24"/>
          <w:szCs w:val="24"/>
        </w:rPr>
        <w:t>“</w:t>
      </w:r>
      <w:r w:rsidR="004121C2">
        <w:rPr>
          <w:rFonts w:ascii="Calibri" w:hAnsi="Calibri" w:cs="Calibri"/>
          <w:sz w:val="24"/>
          <w:szCs w:val="24"/>
        </w:rPr>
        <w:t xml:space="preserve"> (PJZS) eingeführt</w:t>
      </w:r>
      <w:r w:rsidR="00B2091C">
        <w:rPr>
          <w:rFonts w:ascii="Calibri" w:hAnsi="Calibri" w:cs="Calibri"/>
          <w:sz w:val="24"/>
          <w:szCs w:val="24"/>
        </w:rPr>
        <w:t>, qualifizierte Mehrheitsentscheidungen im Rat und Mitwirkungsrechte des Europäischen Parlaments erweitert.</w:t>
      </w:r>
    </w:p>
    <w:p w:rsidR="00570CF7" w:rsidRDefault="00D52E91" w:rsidP="00205734">
      <w:pPr>
        <w:widowControl w:val="0"/>
        <w:autoSpaceDE w:val="0"/>
        <w:autoSpaceDN w:val="0"/>
        <w:adjustRightInd w:val="0"/>
        <w:spacing w:after="0" w:line="240" w:lineRule="atLeast"/>
        <w:ind w:left="2268" w:hanging="567"/>
        <w:jc w:val="both"/>
        <w:rPr>
          <w:rFonts w:ascii="Calibri" w:hAnsi="Calibri" w:cs="Calibri"/>
          <w:sz w:val="24"/>
          <w:szCs w:val="24"/>
        </w:rPr>
      </w:pPr>
      <w:r w:rsidRPr="00570CF7">
        <w:rPr>
          <w:rFonts w:ascii="Calibri" w:hAnsi="Calibri" w:cs="Calibri"/>
          <w:b/>
          <w:sz w:val="24"/>
          <w:szCs w:val="24"/>
        </w:rPr>
        <w:t>2000 Vertrag von Nizza</w:t>
      </w:r>
      <w:r w:rsidR="00760859">
        <w:rPr>
          <w:rFonts w:ascii="Calibri" w:hAnsi="Calibri" w:cs="Calibri"/>
          <w:sz w:val="24"/>
          <w:szCs w:val="24"/>
        </w:rPr>
        <w:t xml:space="preserve"> (01.02.2003 in Kraft getreten) zur institutionellen Reform und zur Sicherung der künftigen Erweiterungsfähigkeit der Europäischen Union</w:t>
      </w:r>
      <w:r w:rsidR="00D90EB0">
        <w:rPr>
          <w:rFonts w:ascii="Calibri" w:hAnsi="Calibri" w:cs="Calibri"/>
          <w:sz w:val="24"/>
          <w:szCs w:val="24"/>
        </w:rPr>
        <w:t>.</w:t>
      </w:r>
      <w:r w:rsidR="00760859">
        <w:rPr>
          <w:rFonts w:ascii="Calibri" w:hAnsi="Calibri" w:cs="Calibri"/>
          <w:sz w:val="24"/>
          <w:szCs w:val="24"/>
        </w:rPr>
        <w:t xml:space="preserve"> Stärkung der Stimmengewichte der bevölkerungsreichen Mitgliedstaaten gegenüber den kleineren Mitgliedsländern.</w:t>
      </w:r>
      <w:r w:rsidR="00570CF7">
        <w:rPr>
          <w:rFonts w:ascii="Calibri" w:hAnsi="Calibri" w:cs="Calibri"/>
          <w:sz w:val="24"/>
          <w:szCs w:val="24"/>
        </w:rPr>
        <w:t xml:space="preserve"> Verzicht der größeren Mitgliedstaaten auf </w:t>
      </w:r>
      <w:r w:rsidR="006321ED">
        <w:rPr>
          <w:rFonts w:ascii="Calibri" w:hAnsi="Calibri" w:cs="Calibri"/>
          <w:sz w:val="24"/>
          <w:szCs w:val="24"/>
        </w:rPr>
        <w:t xml:space="preserve">Stellung eines </w:t>
      </w:r>
      <w:r w:rsidR="00570CF7">
        <w:rPr>
          <w:rFonts w:ascii="Calibri" w:hAnsi="Calibri" w:cs="Calibri"/>
          <w:sz w:val="24"/>
          <w:szCs w:val="24"/>
        </w:rPr>
        <w:t>zweiten Kommissar</w:t>
      </w:r>
      <w:r w:rsidR="006321ED">
        <w:rPr>
          <w:rFonts w:ascii="Calibri" w:hAnsi="Calibri" w:cs="Calibri"/>
          <w:sz w:val="24"/>
          <w:szCs w:val="24"/>
        </w:rPr>
        <w:t>s</w:t>
      </w:r>
      <w:r w:rsidR="00570CF7">
        <w:rPr>
          <w:rFonts w:ascii="Calibri" w:hAnsi="Calibri" w:cs="Calibri"/>
          <w:sz w:val="24"/>
          <w:szCs w:val="24"/>
        </w:rPr>
        <w:t xml:space="preserve"> nach Erweiterung der Europäischen Union. Obergrenze für die Zahl der Abgeordneten im Europäischen Parlament.</w:t>
      </w:r>
      <w:r w:rsidR="00205734">
        <w:rPr>
          <w:rFonts w:ascii="Calibri" w:hAnsi="Calibri" w:cs="Calibri"/>
          <w:sz w:val="24"/>
          <w:szCs w:val="24"/>
        </w:rPr>
        <w:t xml:space="preserve"> </w:t>
      </w:r>
      <w:r w:rsidR="00B2091C" w:rsidRPr="00B2091C">
        <w:rPr>
          <w:rFonts w:ascii="Calibri" w:hAnsi="Calibri" w:cs="Calibri"/>
          <w:sz w:val="24"/>
          <w:szCs w:val="24"/>
        </w:rPr>
        <w:t>Formal</w:t>
      </w:r>
      <w:r w:rsidR="00B2091C">
        <w:rPr>
          <w:rFonts w:ascii="Calibri" w:hAnsi="Calibri" w:cs="Calibri"/>
          <w:sz w:val="24"/>
          <w:szCs w:val="24"/>
        </w:rPr>
        <w:t xml:space="preserve"> außerhalb des Vertrages erfolgte die</w:t>
      </w:r>
      <w:r w:rsidR="00570CF7" w:rsidRPr="00B2091C">
        <w:rPr>
          <w:rFonts w:ascii="Calibri" w:hAnsi="Calibri" w:cs="Calibri"/>
          <w:sz w:val="24"/>
          <w:szCs w:val="24"/>
        </w:rPr>
        <w:t xml:space="preserve"> </w:t>
      </w:r>
      <w:r w:rsidR="00570CF7">
        <w:rPr>
          <w:rFonts w:ascii="Calibri" w:hAnsi="Calibri" w:cs="Calibri"/>
          <w:sz w:val="24"/>
          <w:szCs w:val="24"/>
        </w:rPr>
        <w:t>Proklamation der „</w:t>
      </w:r>
      <w:r w:rsidR="00570CF7" w:rsidRPr="006321ED">
        <w:rPr>
          <w:rFonts w:ascii="Calibri" w:hAnsi="Calibri" w:cs="Calibri"/>
          <w:i/>
          <w:sz w:val="24"/>
          <w:szCs w:val="24"/>
        </w:rPr>
        <w:t>Charta der Grundrechte der Europäischen Union</w:t>
      </w:r>
      <w:r w:rsidR="00570CF7">
        <w:rPr>
          <w:rFonts w:ascii="Calibri" w:hAnsi="Calibri" w:cs="Calibri"/>
          <w:sz w:val="24"/>
          <w:szCs w:val="24"/>
        </w:rPr>
        <w:t>“.</w:t>
      </w:r>
    </w:p>
    <w:p w:rsidR="00D04238" w:rsidRDefault="00D04238" w:rsidP="00D04238">
      <w:pPr>
        <w:widowControl w:val="0"/>
        <w:autoSpaceDE w:val="0"/>
        <w:autoSpaceDN w:val="0"/>
        <w:adjustRightInd w:val="0"/>
        <w:spacing w:after="0" w:line="240" w:lineRule="atLeast"/>
        <w:ind w:left="2268" w:hanging="567"/>
        <w:jc w:val="both"/>
        <w:rPr>
          <w:rFonts w:ascii="Calibri" w:hAnsi="Calibri" w:cs="Calibri"/>
          <w:sz w:val="24"/>
          <w:szCs w:val="24"/>
        </w:rPr>
      </w:pPr>
      <w:r w:rsidRPr="00D04238">
        <w:rPr>
          <w:rFonts w:ascii="Calibri" w:hAnsi="Calibri" w:cs="Calibri"/>
          <w:b/>
          <w:sz w:val="24"/>
          <w:szCs w:val="24"/>
        </w:rPr>
        <w:t>2002</w:t>
      </w:r>
      <w:r>
        <w:rPr>
          <w:rFonts w:ascii="Calibri" w:hAnsi="Calibri" w:cs="Calibri"/>
          <w:sz w:val="24"/>
          <w:szCs w:val="24"/>
        </w:rPr>
        <w:t xml:space="preserve"> Ablösung des DM-Bargeldes durch EURO-Bargeld im Rahmen der Realisierung der Europäischen Währungsunion</w:t>
      </w:r>
      <w:r w:rsidR="00B74ABE">
        <w:rPr>
          <w:rFonts w:ascii="Calibri" w:hAnsi="Calibri" w:cs="Calibri"/>
          <w:sz w:val="24"/>
          <w:szCs w:val="24"/>
        </w:rPr>
        <w:t xml:space="preserve"> zwischen 12 von 15 Mitgliedstaaten</w:t>
      </w:r>
      <w:r>
        <w:rPr>
          <w:rFonts w:ascii="Calibri" w:hAnsi="Calibri" w:cs="Calibri"/>
          <w:sz w:val="24"/>
          <w:szCs w:val="24"/>
        </w:rPr>
        <w:t>.</w:t>
      </w:r>
    </w:p>
    <w:p w:rsidR="00D52E91" w:rsidRDefault="00995880"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39144F">
        <w:rPr>
          <w:rFonts w:ascii="Calibri" w:hAnsi="Calibri" w:cs="Calibri"/>
          <w:b/>
          <w:sz w:val="24"/>
          <w:szCs w:val="24"/>
        </w:rPr>
        <w:t>2003</w:t>
      </w:r>
      <w:r>
        <w:rPr>
          <w:rFonts w:ascii="Calibri" w:hAnsi="Calibri" w:cs="Calibri"/>
          <w:sz w:val="24"/>
          <w:szCs w:val="24"/>
        </w:rPr>
        <w:t xml:space="preserve"> Entwurf</w:t>
      </w:r>
      <w:r w:rsidR="008D43FB">
        <w:rPr>
          <w:rFonts w:ascii="Calibri" w:hAnsi="Calibri" w:cs="Calibri"/>
          <w:sz w:val="24"/>
          <w:szCs w:val="24"/>
        </w:rPr>
        <w:t xml:space="preserve"> des Europäischen Konvents (bestehend aus 15 Vertreter</w:t>
      </w:r>
      <w:r w:rsidR="002B271F">
        <w:rPr>
          <w:rFonts w:ascii="Calibri" w:hAnsi="Calibri" w:cs="Calibri"/>
          <w:sz w:val="24"/>
          <w:szCs w:val="24"/>
        </w:rPr>
        <w:t>n</w:t>
      </w:r>
      <w:r w:rsidR="008D43FB">
        <w:rPr>
          <w:rFonts w:ascii="Calibri" w:hAnsi="Calibri" w:cs="Calibri"/>
          <w:sz w:val="24"/>
          <w:szCs w:val="24"/>
        </w:rPr>
        <w:t xml:space="preserve"> der Staats- und Regierungschefs der Mitgliedstaaten, 30 Mitglieder</w:t>
      </w:r>
      <w:r w:rsidR="002B271F">
        <w:rPr>
          <w:rFonts w:ascii="Calibri" w:hAnsi="Calibri" w:cs="Calibri"/>
          <w:sz w:val="24"/>
          <w:szCs w:val="24"/>
        </w:rPr>
        <w:t>n</w:t>
      </w:r>
      <w:r w:rsidR="008D43FB">
        <w:rPr>
          <w:rFonts w:ascii="Calibri" w:hAnsi="Calibri" w:cs="Calibri"/>
          <w:sz w:val="24"/>
          <w:szCs w:val="24"/>
        </w:rPr>
        <w:t xml:space="preserve"> der nationalen Parlamente, 16 Mitglieder</w:t>
      </w:r>
      <w:r w:rsidR="002B271F">
        <w:rPr>
          <w:rFonts w:ascii="Calibri" w:hAnsi="Calibri" w:cs="Calibri"/>
          <w:sz w:val="24"/>
          <w:szCs w:val="24"/>
        </w:rPr>
        <w:t>n</w:t>
      </w:r>
      <w:r w:rsidR="008D43FB">
        <w:rPr>
          <w:rFonts w:ascii="Calibri" w:hAnsi="Calibri" w:cs="Calibri"/>
          <w:sz w:val="24"/>
          <w:szCs w:val="24"/>
        </w:rPr>
        <w:t xml:space="preserve"> des Europäischen Parlaments und 2 Vertreter</w:t>
      </w:r>
      <w:r w:rsidR="002B271F">
        <w:rPr>
          <w:rFonts w:ascii="Calibri" w:hAnsi="Calibri" w:cs="Calibri"/>
          <w:sz w:val="24"/>
          <w:szCs w:val="24"/>
        </w:rPr>
        <w:t>n</w:t>
      </w:r>
      <w:r w:rsidR="008D43FB">
        <w:rPr>
          <w:rFonts w:ascii="Calibri" w:hAnsi="Calibri" w:cs="Calibri"/>
          <w:sz w:val="24"/>
          <w:szCs w:val="24"/>
        </w:rPr>
        <w:t xml:space="preserve"> der Kommission)</w:t>
      </w:r>
      <w:r>
        <w:rPr>
          <w:rFonts w:ascii="Calibri" w:hAnsi="Calibri" w:cs="Calibri"/>
          <w:sz w:val="24"/>
          <w:szCs w:val="24"/>
        </w:rPr>
        <w:t xml:space="preserve"> </w:t>
      </w:r>
      <w:r w:rsidR="008D43FB">
        <w:rPr>
          <w:rFonts w:ascii="Calibri" w:hAnsi="Calibri" w:cs="Calibri"/>
          <w:sz w:val="24"/>
          <w:szCs w:val="24"/>
        </w:rPr>
        <w:t>für einen</w:t>
      </w:r>
      <w:r>
        <w:rPr>
          <w:rFonts w:ascii="Calibri" w:hAnsi="Calibri" w:cs="Calibri"/>
          <w:sz w:val="24"/>
          <w:szCs w:val="24"/>
        </w:rPr>
        <w:t xml:space="preserve"> </w:t>
      </w:r>
      <w:r w:rsidR="008D43FB">
        <w:rPr>
          <w:rFonts w:ascii="Calibri" w:hAnsi="Calibri" w:cs="Calibri"/>
          <w:sz w:val="24"/>
          <w:szCs w:val="24"/>
        </w:rPr>
        <w:t>„</w:t>
      </w:r>
      <w:r>
        <w:rPr>
          <w:rFonts w:ascii="Calibri" w:hAnsi="Calibri" w:cs="Calibri"/>
          <w:sz w:val="24"/>
          <w:szCs w:val="24"/>
        </w:rPr>
        <w:t>Vertrag über eine Verfassung von Europa</w:t>
      </w:r>
      <w:r w:rsidR="008D43FB">
        <w:rPr>
          <w:rFonts w:ascii="Calibri" w:hAnsi="Calibri" w:cs="Calibri"/>
          <w:sz w:val="24"/>
          <w:szCs w:val="24"/>
        </w:rPr>
        <w:t>“</w:t>
      </w:r>
      <w:r w:rsidR="00C539C0">
        <w:rPr>
          <w:rFonts w:ascii="Calibri" w:hAnsi="Calibri" w:cs="Calibri"/>
          <w:sz w:val="24"/>
          <w:szCs w:val="24"/>
        </w:rPr>
        <w:t xml:space="preserve">: Zusammenführung der Verträge zu einem Quasi-Bundesstaat mit „Europäischem Präsidenten“, „Europäischem Außenminister“, „Europäischen Gesetzen“ und einer ausdrücklichen Kompetenzaufteilung zwischen „Europäischer Union“ und </w:t>
      </w:r>
      <w:r w:rsidR="00205734">
        <w:rPr>
          <w:rFonts w:ascii="Calibri" w:hAnsi="Calibri" w:cs="Calibri"/>
          <w:sz w:val="24"/>
          <w:szCs w:val="24"/>
        </w:rPr>
        <w:t xml:space="preserve">ihren </w:t>
      </w:r>
      <w:r w:rsidR="00C539C0">
        <w:rPr>
          <w:rFonts w:ascii="Calibri" w:hAnsi="Calibri" w:cs="Calibri"/>
          <w:sz w:val="24"/>
          <w:szCs w:val="24"/>
        </w:rPr>
        <w:t>Mitgliedstaaten</w:t>
      </w:r>
      <w:r w:rsidR="00D90EB0">
        <w:rPr>
          <w:rFonts w:ascii="Calibri" w:hAnsi="Calibri" w:cs="Calibri"/>
          <w:sz w:val="24"/>
          <w:szCs w:val="24"/>
        </w:rPr>
        <w:t>.</w:t>
      </w:r>
    </w:p>
    <w:p w:rsidR="008D43FB" w:rsidRDefault="008D43FB" w:rsidP="008D43FB">
      <w:pPr>
        <w:widowControl w:val="0"/>
        <w:autoSpaceDE w:val="0"/>
        <w:autoSpaceDN w:val="0"/>
        <w:adjustRightInd w:val="0"/>
        <w:spacing w:after="0" w:line="240" w:lineRule="atLeast"/>
        <w:ind w:left="2268" w:hanging="567"/>
        <w:jc w:val="both"/>
        <w:rPr>
          <w:rFonts w:ascii="Calibri" w:hAnsi="Calibri" w:cs="Calibri"/>
          <w:sz w:val="24"/>
          <w:szCs w:val="24"/>
        </w:rPr>
      </w:pPr>
      <w:r w:rsidRPr="00F05BDE">
        <w:rPr>
          <w:rFonts w:ascii="Calibri" w:hAnsi="Calibri" w:cs="Calibri"/>
          <w:b/>
          <w:sz w:val="24"/>
          <w:szCs w:val="24"/>
        </w:rPr>
        <w:t>2004 Verfassungsvertrag von Rom</w:t>
      </w:r>
      <w:r>
        <w:rPr>
          <w:rFonts w:ascii="Calibri" w:hAnsi="Calibri" w:cs="Calibri"/>
          <w:sz w:val="24"/>
          <w:szCs w:val="24"/>
        </w:rPr>
        <w:t>, mit welchem der Entwurf des Europäischen Konvents weitgehend übernommen wurde. Damit war jedoch die Integrationsbereitschaft in einigen Mitgliedstaaten überfordert</w:t>
      </w:r>
      <w:r w:rsidR="00F05BDE">
        <w:rPr>
          <w:rFonts w:ascii="Calibri" w:hAnsi="Calibri" w:cs="Calibri"/>
          <w:sz w:val="24"/>
          <w:szCs w:val="24"/>
        </w:rPr>
        <w:t xml:space="preserve"> (negatives Referendum in Frankreich und negative Volksbefragung in den Niederlanden), so dass die Ratifizierung des Vertrages durch die Mitgliedstaaten nicht abgeschlossen wurde</w:t>
      </w:r>
      <w:r>
        <w:rPr>
          <w:rFonts w:ascii="Calibri" w:hAnsi="Calibri" w:cs="Calibri"/>
          <w:sz w:val="24"/>
          <w:szCs w:val="24"/>
        </w:rPr>
        <w:t>.</w:t>
      </w:r>
    </w:p>
    <w:p w:rsidR="00995880" w:rsidRDefault="00995880"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2004 Beitritt von Estland, Lettland, Litauen, Malta, Polen, Slowakei, Slowenien, Tschechische Republik, Ungarn und Zypern</w:t>
      </w:r>
      <w:r w:rsidR="00D90EB0">
        <w:rPr>
          <w:rFonts w:ascii="Calibri" w:hAnsi="Calibri" w:cs="Calibri"/>
          <w:sz w:val="24"/>
          <w:szCs w:val="24"/>
        </w:rPr>
        <w:t>.</w:t>
      </w:r>
    </w:p>
    <w:p w:rsidR="00995880" w:rsidRDefault="00995880"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sz w:val="24"/>
          <w:szCs w:val="24"/>
        </w:rPr>
        <w:t>2007 Beitritt von Bulgarien und Rumänien</w:t>
      </w:r>
      <w:r w:rsidR="00D90EB0">
        <w:rPr>
          <w:rFonts w:ascii="Calibri" w:hAnsi="Calibri" w:cs="Calibri"/>
          <w:sz w:val="24"/>
          <w:szCs w:val="24"/>
        </w:rPr>
        <w:t>.</w:t>
      </w:r>
    </w:p>
    <w:p w:rsidR="00436835" w:rsidRDefault="00995880"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B2091C">
        <w:rPr>
          <w:rFonts w:ascii="Calibri" w:hAnsi="Calibri" w:cs="Calibri"/>
          <w:b/>
          <w:sz w:val="24"/>
          <w:szCs w:val="24"/>
        </w:rPr>
        <w:t>2007 Vertrag von Lissabon</w:t>
      </w:r>
      <w:r w:rsidR="007326CB">
        <w:rPr>
          <w:rFonts w:ascii="Calibri" w:hAnsi="Calibri" w:cs="Calibri"/>
          <w:sz w:val="24"/>
          <w:szCs w:val="24"/>
        </w:rPr>
        <w:t xml:space="preserve"> (</w:t>
      </w:r>
      <w:r w:rsidR="0034270A">
        <w:rPr>
          <w:rFonts w:ascii="Calibri" w:hAnsi="Calibri" w:cs="Calibri"/>
          <w:sz w:val="24"/>
          <w:szCs w:val="24"/>
        </w:rPr>
        <w:t>01.12.</w:t>
      </w:r>
      <w:r>
        <w:rPr>
          <w:rFonts w:ascii="Calibri" w:hAnsi="Calibri" w:cs="Calibri"/>
          <w:sz w:val="24"/>
          <w:szCs w:val="24"/>
        </w:rPr>
        <w:t xml:space="preserve">2009 in Kraft </w:t>
      </w:r>
      <w:r w:rsidR="007326CB">
        <w:rPr>
          <w:rFonts w:ascii="Calibri" w:hAnsi="Calibri" w:cs="Calibri"/>
          <w:sz w:val="24"/>
          <w:szCs w:val="24"/>
        </w:rPr>
        <w:t>ge</w:t>
      </w:r>
      <w:r>
        <w:rPr>
          <w:rFonts w:ascii="Calibri" w:hAnsi="Calibri" w:cs="Calibri"/>
          <w:sz w:val="24"/>
          <w:szCs w:val="24"/>
        </w:rPr>
        <w:t>tr</w:t>
      </w:r>
      <w:r w:rsidR="007326CB">
        <w:rPr>
          <w:rFonts w:ascii="Calibri" w:hAnsi="Calibri" w:cs="Calibri"/>
          <w:sz w:val="24"/>
          <w:szCs w:val="24"/>
        </w:rPr>
        <w:t>e</w:t>
      </w:r>
      <w:r>
        <w:rPr>
          <w:rFonts w:ascii="Calibri" w:hAnsi="Calibri" w:cs="Calibri"/>
          <w:sz w:val="24"/>
          <w:szCs w:val="24"/>
        </w:rPr>
        <w:t>t</w:t>
      </w:r>
      <w:r w:rsidR="007326CB">
        <w:rPr>
          <w:rFonts w:ascii="Calibri" w:hAnsi="Calibri" w:cs="Calibri"/>
          <w:sz w:val="24"/>
          <w:szCs w:val="24"/>
        </w:rPr>
        <w:t xml:space="preserve">en), durch den </w:t>
      </w:r>
      <w:r w:rsidR="009F7452">
        <w:rPr>
          <w:rFonts w:ascii="Calibri" w:hAnsi="Calibri" w:cs="Calibri"/>
          <w:sz w:val="24"/>
          <w:szCs w:val="24"/>
        </w:rPr>
        <w:t xml:space="preserve">der gescheiterte Verfassungsvertrag von Rom in reduziertem, politisch durchsetzbarem Umfang umgesetzt und </w:t>
      </w:r>
      <w:r w:rsidR="007326CB">
        <w:rPr>
          <w:rFonts w:ascii="Calibri" w:hAnsi="Calibri" w:cs="Calibri"/>
          <w:sz w:val="24"/>
          <w:szCs w:val="24"/>
        </w:rPr>
        <w:t>die heutige „</w:t>
      </w:r>
      <w:r w:rsidR="007326CB" w:rsidRPr="00517031">
        <w:rPr>
          <w:rFonts w:ascii="Calibri" w:hAnsi="Calibri" w:cs="Calibri"/>
          <w:i/>
          <w:sz w:val="24"/>
          <w:szCs w:val="24"/>
        </w:rPr>
        <w:t>Europäische Union</w:t>
      </w:r>
      <w:r w:rsidR="007326CB">
        <w:rPr>
          <w:rFonts w:ascii="Calibri" w:hAnsi="Calibri" w:cs="Calibri"/>
          <w:sz w:val="24"/>
          <w:szCs w:val="24"/>
        </w:rPr>
        <w:t xml:space="preserve">“ als Rechtsnachfolgerin der „Europäischen Gemeinschaft“ </w:t>
      </w:r>
      <w:r w:rsidR="004B42D8">
        <w:rPr>
          <w:rFonts w:ascii="Calibri" w:hAnsi="Calibri" w:cs="Calibri"/>
          <w:sz w:val="24"/>
          <w:szCs w:val="24"/>
        </w:rPr>
        <w:t>geschaffen wurde</w:t>
      </w:r>
      <w:r w:rsidR="0039144F">
        <w:rPr>
          <w:rFonts w:ascii="Calibri" w:hAnsi="Calibri" w:cs="Calibri"/>
          <w:sz w:val="24"/>
          <w:szCs w:val="24"/>
        </w:rPr>
        <w:t xml:space="preserve"> (Art. 1 Abs. 3 EUV)</w:t>
      </w:r>
      <w:r w:rsidR="00517031">
        <w:rPr>
          <w:rFonts w:ascii="Calibri" w:hAnsi="Calibri" w:cs="Calibri"/>
          <w:sz w:val="24"/>
          <w:szCs w:val="24"/>
        </w:rPr>
        <w:t>. D</w:t>
      </w:r>
      <w:r w:rsidR="004B42D8">
        <w:rPr>
          <w:rFonts w:ascii="Calibri" w:hAnsi="Calibri" w:cs="Calibri"/>
          <w:sz w:val="24"/>
          <w:szCs w:val="24"/>
        </w:rPr>
        <w:t xml:space="preserve">aneben besteht die </w:t>
      </w:r>
      <w:r w:rsidR="00517031">
        <w:rPr>
          <w:rFonts w:ascii="Calibri" w:hAnsi="Calibri" w:cs="Calibri"/>
          <w:sz w:val="24"/>
          <w:szCs w:val="24"/>
        </w:rPr>
        <w:t>„</w:t>
      </w:r>
      <w:r w:rsidR="004B42D8" w:rsidRPr="00517031">
        <w:rPr>
          <w:rFonts w:ascii="Calibri" w:hAnsi="Calibri" w:cs="Calibri"/>
          <w:i/>
          <w:sz w:val="24"/>
          <w:szCs w:val="24"/>
        </w:rPr>
        <w:t>Europäische Atomgemeinschaft</w:t>
      </w:r>
      <w:r w:rsidR="00517031">
        <w:rPr>
          <w:rFonts w:ascii="Calibri" w:hAnsi="Calibri" w:cs="Calibri"/>
          <w:sz w:val="24"/>
          <w:szCs w:val="24"/>
        </w:rPr>
        <w:t>“</w:t>
      </w:r>
      <w:r w:rsidR="004B42D8">
        <w:rPr>
          <w:rFonts w:ascii="Calibri" w:hAnsi="Calibri" w:cs="Calibri"/>
          <w:sz w:val="24"/>
          <w:szCs w:val="24"/>
        </w:rPr>
        <w:t xml:space="preserve"> als rechtlich eigenständige Organisation fort</w:t>
      </w:r>
      <w:r>
        <w:rPr>
          <w:rFonts w:ascii="Calibri" w:hAnsi="Calibri" w:cs="Calibri"/>
          <w:sz w:val="24"/>
          <w:szCs w:val="24"/>
        </w:rPr>
        <w:t>.</w:t>
      </w:r>
      <w:r w:rsidR="004639C1">
        <w:rPr>
          <w:rFonts w:ascii="Calibri" w:hAnsi="Calibri" w:cs="Calibri"/>
          <w:sz w:val="24"/>
          <w:szCs w:val="24"/>
        </w:rPr>
        <w:t xml:space="preserve"> Inhaltlich </w:t>
      </w:r>
      <w:r w:rsidR="00436835">
        <w:rPr>
          <w:rFonts w:ascii="Calibri" w:hAnsi="Calibri" w:cs="Calibri"/>
          <w:sz w:val="24"/>
          <w:szCs w:val="24"/>
        </w:rPr>
        <w:t>sind</w:t>
      </w:r>
      <w:r w:rsidR="004639C1">
        <w:rPr>
          <w:rFonts w:ascii="Calibri" w:hAnsi="Calibri" w:cs="Calibri"/>
          <w:sz w:val="24"/>
          <w:szCs w:val="24"/>
        </w:rPr>
        <w:t xml:space="preserve"> die </w:t>
      </w:r>
      <w:r w:rsidR="00683489">
        <w:rPr>
          <w:rFonts w:ascii="Calibri" w:hAnsi="Calibri" w:cs="Calibri"/>
          <w:sz w:val="24"/>
          <w:szCs w:val="24"/>
        </w:rPr>
        <w:t>„</w:t>
      </w:r>
      <w:r w:rsidR="004639C1">
        <w:rPr>
          <w:rFonts w:ascii="Calibri" w:hAnsi="Calibri" w:cs="Calibri"/>
          <w:sz w:val="24"/>
          <w:szCs w:val="24"/>
        </w:rPr>
        <w:t xml:space="preserve">Polizeiliche und </w:t>
      </w:r>
      <w:r w:rsidR="00683489">
        <w:rPr>
          <w:rFonts w:ascii="Calibri" w:hAnsi="Calibri" w:cs="Calibri"/>
          <w:sz w:val="24"/>
          <w:szCs w:val="24"/>
        </w:rPr>
        <w:t>J</w:t>
      </w:r>
      <w:r w:rsidR="004639C1">
        <w:rPr>
          <w:rFonts w:ascii="Calibri" w:hAnsi="Calibri" w:cs="Calibri"/>
          <w:sz w:val="24"/>
          <w:szCs w:val="24"/>
        </w:rPr>
        <w:t>ustizielle Zusammenarbeit in Strafsachen</w:t>
      </w:r>
      <w:r w:rsidR="00683489">
        <w:rPr>
          <w:rFonts w:ascii="Calibri" w:hAnsi="Calibri" w:cs="Calibri"/>
          <w:sz w:val="24"/>
          <w:szCs w:val="24"/>
        </w:rPr>
        <w:t>“</w:t>
      </w:r>
      <w:r w:rsidR="004639C1">
        <w:rPr>
          <w:rFonts w:ascii="Calibri" w:hAnsi="Calibri" w:cs="Calibri"/>
          <w:sz w:val="24"/>
          <w:szCs w:val="24"/>
        </w:rPr>
        <w:t xml:space="preserve"> (bisher dritte Säule im </w:t>
      </w:r>
      <w:r w:rsidR="004639C1" w:rsidRPr="009F7452">
        <w:rPr>
          <w:rFonts w:ascii="Calibri" w:hAnsi="Calibri" w:cs="Calibri"/>
          <w:sz w:val="24"/>
          <w:szCs w:val="24"/>
        </w:rPr>
        <w:t>Vertrag von Maastricht)</w:t>
      </w:r>
      <w:r w:rsidR="00436835" w:rsidRPr="009F7452">
        <w:rPr>
          <w:rFonts w:ascii="Calibri" w:hAnsi="Calibri" w:cs="Calibri"/>
          <w:sz w:val="24"/>
          <w:szCs w:val="24"/>
        </w:rPr>
        <w:t xml:space="preserve">, die </w:t>
      </w:r>
      <w:r w:rsidR="009F7452" w:rsidRPr="009F7452">
        <w:rPr>
          <w:rFonts w:ascii="Calibri" w:hAnsi="Calibri" w:cs="Calibri"/>
          <w:sz w:val="24"/>
          <w:szCs w:val="24"/>
        </w:rPr>
        <w:t>„</w:t>
      </w:r>
      <w:r w:rsidR="00436835" w:rsidRPr="009F7452">
        <w:rPr>
          <w:rFonts w:ascii="Calibri" w:hAnsi="Calibri" w:cs="Calibri"/>
          <w:sz w:val="24"/>
          <w:szCs w:val="24"/>
        </w:rPr>
        <w:t>Grundrechte-Charta</w:t>
      </w:r>
      <w:r w:rsidR="009F7452" w:rsidRPr="009F7452">
        <w:rPr>
          <w:rFonts w:ascii="Calibri" w:hAnsi="Calibri" w:cs="Calibri"/>
          <w:sz w:val="24"/>
          <w:szCs w:val="24"/>
        </w:rPr>
        <w:t>“</w:t>
      </w:r>
      <w:r w:rsidR="00CC10E1">
        <w:rPr>
          <w:rFonts w:ascii="Calibri" w:hAnsi="Calibri" w:cs="Calibri"/>
          <w:sz w:val="24"/>
          <w:szCs w:val="24"/>
        </w:rPr>
        <w:t>,</w:t>
      </w:r>
      <w:r w:rsidR="00436835" w:rsidRPr="009F7452">
        <w:rPr>
          <w:rFonts w:ascii="Calibri" w:hAnsi="Calibri" w:cs="Calibri"/>
          <w:sz w:val="24"/>
          <w:szCs w:val="24"/>
        </w:rPr>
        <w:t xml:space="preserve"> die </w:t>
      </w:r>
      <w:r w:rsidR="009F7452" w:rsidRPr="009F7452">
        <w:rPr>
          <w:rFonts w:ascii="Calibri" w:hAnsi="Calibri" w:cs="Calibri"/>
          <w:sz w:val="24"/>
          <w:szCs w:val="24"/>
        </w:rPr>
        <w:t>„</w:t>
      </w:r>
      <w:r w:rsidR="00436835" w:rsidRPr="009F7452">
        <w:rPr>
          <w:rFonts w:ascii="Calibri" w:hAnsi="Calibri" w:cs="Calibri"/>
          <w:sz w:val="24"/>
          <w:szCs w:val="24"/>
        </w:rPr>
        <w:t>Europäische Konvention zum Schutz der Menschenrechte und Grundfreiheiten</w:t>
      </w:r>
      <w:r w:rsidR="009F7452" w:rsidRPr="009F7452">
        <w:rPr>
          <w:rFonts w:ascii="Calibri" w:hAnsi="Calibri" w:cs="Calibri"/>
          <w:sz w:val="24"/>
          <w:szCs w:val="24"/>
        </w:rPr>
        <w:t>“</w:t>
      </w:r>
      <w:r w:rsidR="00436835" w:rsidRPr="009F7452">
        <w:rPr>
          <w:rFonts w:ascii="Calibri" w:hAnsi="Calibri" w:cs="Calibri"/>
          <w:sz w:val="24"/>
          <w:szCs w:val="24"/>
        </w:rPr>
        <w:t xml:space="preserve"> (EMRK) </w:t>
      </w:r>
      <w:r w:rsidR="00CC10E1">
        <w:rPr>
          <w:rFonts w:ascii="Calibri" w:hAnsi="Calibri" w:cs="Calibri"/>
          <w:sz w:val="24"/>
          <w:szCs w:val="24"/>
        </w:rPr>
        <w:t xml:space="preserve">und ein abschließender Katalog der Zuständigkeiten der Union und der Mitgliedstaaten </w:t>
      </w:r>
      <w:r w:rsidR="00436835" w:rsidRPr="009F7452">
        <w:rPr>
          <w:rFonts w:ascii="Calibri" w:hAnsi="Calibri" w:cs="Calibri"/>
          <w:sz w:val="24"/>
          <w:szCs w:val="24"/>
        </w:rPr>
        <w:t>in das Unionsrecht übernommen worden. Weiter</w:t>
      </w:r>
      <w:r w:rsidR="00436835">
        <w:rPr>
          <w:rFonts w:ascii="Calibri" w:hAnsi="Calibri" w:cs="Calibri"/>
          <w:sz w:val="24"/>
          <w:szCs w:val="24"/>
        </w:rPr>
        <w:t xml:space="preserve"> ist die Schaffung eines </w:t>
      </w:r>
      <w:r w:rsidR="009F7452">
        <w:rPr>
          <w:rFonts w:ascii="Calibri" w:hAnsi="Calibri" w:cs="Calibri"/>
          <w:sz w:val="24"/>
          <w:szCs w:val="24"/>
        </w:rPr>
        <w:t>„</w:t>
      </w:r>
      <w:r w:rsidR="00436835">
        <w:rPr>
          <w:rFonts w:ascii="Calibri" w:hAnsi="Calibri" w:cs="Calibri"/>
          <w:sz w:val="24"/>
          <w:szCs w:val="24"/>
        </w:rPr>
        <w:t>Präsidenten des Europäischen Rates</w:t>
      </w:r>
      <w:r w:rsidR="009F7452">
        <w:rPr>
          <w:rFonts w:ascii="Calibri" w:hAnsi="Calibri" w:cs="Calibri"/>
          <w:sz w:val="24"/>
          <w:szCs w:val="24"/>
        </w:rPr>
        <w:t>“</w:t>
      </w:r>
      <w:r w:rsidR="00436835">
        <w:rPr>
          <w:rFonts w:ascii="Calibri" w:hAnsi="Calibri" w:cs="Calibri"/>
          <w:sz w:val="24"/>
          <w:szCs w:val="24"/>
        </w:rPr>
        <w:t xml:space="preserve"> sowie die Übertragung des „Hohen Vertreters der Union für Außen- und Sicherheitspolitik“ mit dem Vorsitz des EU-Außenministerrates und dem Amt des Vize-Präsidenten der Kommission sowie eine Stärkung des Europäischen Parlaments bei der Rechtssetzung erfolgt.</w:t>
      </w:r>
    </w:p>
    <w:p w:rsidR="00B74ABE" w:rsidRDefault="00B74ABE" w:rsidP="0039144F">
      <w:pPr>
        <w:widowControl w:val="0"/>
        <w:autoSpaceDE w:val="0"/>
        <w:autoSpaceDN w:val="0"/>
        <w:adjustRightInd w:val="0"/>
        <w:spacing w:after="0" w:line="240" w:lineRule="atLeast"/>
        <w:ind w:left="2268" w:hanging="567"/>
        <w:jc w:val="both"/>
        <w:rPr>
          <w:rFonts w:ascii="Calibri" w:hAnsi="Calibri" w:cs="Calibri"/>
          <w:sz w:val="24"/>
          <w:szCs w:val="24"/>
        </w:rPr>
      </w:pPr>
      <w:r>
        <w:rPr>
          <w:rFonts w:ascii="Calibri" w:hAnsi="Calibri" w:cs="Calibri"/>
          <w:b/>
          <w:sz w:val="24"/>
          <w:szCs w:val="24"/>
        </w:rPr>
        <w:t>2012</w:t>
      </w:r>
      <w:r w:rsidRPr="00B74ABE">
        <w:rPr>
          <w:rFonts w:ascii="Calibri" w:hAnsi="Calibri" w:cs="Calibri"/>
          <w:sz w:val="24"/>
          <w:szCs w:val="24"/>
        </w:rPr>
        <w:t xml:space="preserve"> </w:t>
      </w:r>
      <w:r>
        <w:rPr>
          <w:rFonts w:ascii="Calibri" w:hAnsi="Calibri" w:cs="Calibri"/>
          <w:sz w:val="24"/>
          <w:szCs w:val="24"/>
        </w:rPr>
        <w:t>Friedensnobelpreis</w:t>
      </w:r>
      <w:r w:rsidR="006A1694">
        <w:rPr>
          <w:rFonts w:ascii="Calibri" w:hAnsi="Calibri" w:cs="Calibri"/>
          <w:sz w:val="24"/>
          <w:szCs w:val="24"/>
        </w:rPr>
        <w:t xml:space="preserve"> für die Europäische Union (und deren Rechtsvorgänger) wegen Förderung von Frieden, Versöhnung, Demokratie und Menschenrechte in Europa über sechs Jahrzehnte</w:t>
      </w:r>
      <w:r w:rsidR="00CC10E1">
        <w:rPr>
          <w:rFonts w:ascii="Calibri" w:hAnsi="Calibri" w:cs="Calibri"/>
          <w:sz w:val="24"/>
          <w:szCs w:val="24"/>
        </w:rPr>
        <w:t>.</w:t>
      </w:r>
    </w:p>
    <w:p w:rsidR="00FB6DA0" w:rsidRDefault="00FB6DA0" w:rsidP="0039144F">
      <w:pPr>
        <w:widowControl w:val="0"/>
        <w:autoSpaceDE w:val="0"/>
        <w:autoSpaceDN w:val="0"/>
        <w:adjustRightInd w:val="0"/>
        <w:spacing w:after="0" w:line="240" w:lineRule="atLeast"/>
        <w:ind w:left="2268" w:hanging="567"/>
        <w:jc w:val="both"/>
        <w:rPr>
          <w:rFonts w:ascii="Calibri" w:hAnsi="Calibri" w:cs="Calibri"/>
          <w:sz w:val="24"/>
          <w:szCs w:val="24"/>
        </w:rPr>
      </w:pPr>
      <w:r w:rsidRPr="00BB3DC8">
        <w:rPr>
          <w:rFonts w:ascii="Calibri" w:hAnsi="Calibri" w:cs="Calibri"/>
          <w:sz w:val="24"/>
          <w:szCs w:val="24"/>
        </w:rPr>
        <w:t xml:space="preserve">2019 </w:t>
      </w:r>
      <w:r w:rsidRPr="00FB6DA0">
        <w:rPr>
          <w:rFonts w:ascii="Calibri" w:hAnsi="Calibri" w:cs="Calibri"/>
          <w:sz w:val="24"/>
          <w:szCs w:val="24"/>
        </w:rPr>
        <w:t>geplanter Austritt Großbritanniens</w:t>
      </w:r>
      <w:r w:rsidR="00C0620E">
        <w:rPr>
          <w:rFonts w:ascii="Calibri" w:hAnsi="Calibri" w:cs="Calibri"/>
          <w:sz w:val="24"/>
          <w:szCs w:val="24"/>
        </w:rPr>
        <w:t xml:space="preserve"> (BREXIT), entsprechend dem Ergebnis der Volksabstimmung von 2016.</w:t>
      </w:r>
    </w:p>
    <w:p w:rsidR="00995880" w:rsidRDefault="00995880"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43CB6" w:rsidRDefault="00143CB6"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C0219E" w:rsidRPr="00517031" w:rsidRDefault="00C0219E" w:rsidP="00C0219E">
      <w:pPr>
        <w:widowControl w:val="0"/>
        <w:autoSpaceDE w:val="0"/>
        <w:autoSpaceDN w:val="0"/>
        <w:adjustRightInd w:val="0"/>
        <w:spacing w:after="0" w:line="240" w:lineRule="atLeast"/>
        <w:ind w:left="1701" w:hanging="567"/>
        <w:jc w:val="both"/>
        <w:rPr>
          <w:rFonts w:ascii="Calibri" w:hAnsi="Calibri" w:cs="Calibri"/>
          <w:spacing w:val="55"/>
          <w:sz w:val="28"/>
          <w:szCs w:val="28"/>
          <w:u w:val="single"/>
        </w:rPr>
      </w:pPr>
      <w:r w:rsidRPr="00517031">
        <w:rPr>
          <w:rFonts w:ascii="Calibri" w:hAnsi="Calibri" w:cs="Calibri"/>
          <w:b/>
          <w:bCs/>
          <w:spacing w:val="55"/>
          <w:sz w:val="28"/>
          <w:szCs w:val="28"/>
          <w:u w:val="single"/>
        </w:rPr>
        <w:t xml:space="preserve">2. </w:t>
      </w:r>
      <w:r w:rsidR="00A62337">
        <w:rPr>
          <w:rFonts w:ascii="Calibri" w:hAnsi="Calibri" w:cs="Calibri"/>
          <w:b/>
          <w:bCs/>
          <w:spacing w:val="55"/>
          <w:sz w:val="28"/>
          <w:szCs w:val="28"/>
          <w:u w:val="single"/>
        </w:rPr>
        <w:t>Grundlagen</w:t>
      </w:r>
    </w:p>
    <w:p w:rsidR="00CB2473" w:rsidRDefault="00CB2473"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C0219E" w:rsidRDefault="00571EC4"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w:t>
      </w:r>
      <w:r w:rsidR="000D4DBF">
        <w:rPr>
          <w:rFonts w:ascii="Calibri" w:hAnsi="Calibri" w:cs="Calibri"/>
          <w:sz w:val="24"/>
          <w:szCs w:val="24"/>
        </w:rPr>
        <w:t xml:space="preserve">ie aktuellen Grundlagen der </w:t>
      </w:r>
      <w:r w:rsidR="00C509F7">
        <w:rPr>
          <w:rFonts w:ascii="Calibri" w:hAnsi="Calibri" w:cs="Calibri"/>
          <w:sz w:val="24"/>
          <w:szCs w:val="24"/>
        </w:rPr>
        <w:t>Arbeit</w:t>
      </w:r>
      <w:r w:rsidR="000D4DBF">
        <w:rPr>
          <w:rFonts w:ascii="Calibri" w:hAnsi="Calibri" w:cs="Calibri"/>
          <w:sz w:val="24"/>
          <w:szCs w:val="24"/>
        </w:rPr>
        <w:t xml:space="preserve"> der Europäischen Union</w:t>
      </w:r>
      <w:r w:rsidR="008F1D4E">
        <w:rPr>
          <w:rFonts w:ascii="Calibri" w:hAnsi="Calibri" w:cs="Calibri"/>
          <w:sz w:val="24"/>
          <w:szCs w:val="24"/>
        </w:rPr>
        <w:t xml:space="preserve"> sind geregelt im „</w:t>
      </w:r>
      <w:r w:rsidR="008F1D4E" w:rsidRPr="00517031">
        <w:rPr>
          <w:rFonts w:ascii="Calibri" w:hAnsi="Calibri" w:cs="Calibri"/>
          <w:i/>
          <w:sz w:val="24"/>
          <w:szCs w:val="24"/>
        </w:rPr>
        <w:t>Vertrag über die Europäische Union</w:t>
      </w:r>
      <w:r w:rsidR="008F1D4E">
        <w:rPr>
          <w:rFonts w:ascii="Calibri" w:hAnsi="Calibri" w:cs="Calibri"/>
          <w:sz w:val="24"/>
          <w:szCs w:val="24"/>
        </w:rPr>
        <w:t xml:space="preserve">“ </w:t>
      </w:r>
      <w:r w:rsidR="0075367E">
        <w:rPr>
          <w:rFonts w:ascii="Calibri" w:hAnsi="Calibri" w:cs="Calibri"/>
          <w:sz w:val="24"/>
          <w:szCs w:val="24"/>
        </w:rPr>
        <w:t xml:space="preserve">(EUV) </w:t>
      </w:r>
      <w:r w:rsidR="008F1D4E">
        <w:rPr>
          <w:rFonts w:ascii="Calibri" w:hAnsi="Calibri" w:cs="Calibri"/>
          <w:sz w:val="24"/>
          <w:szCs w:val="24"/>
        </w:rPr>
        <w:t>in der Fassung von Lissabon und im „</w:t>
      </w:r>
      <w:r w:rsidR="008F1D4E" w:rsidRPr="00517031">
        <w:rPr>
          <w:rFonts w:ascii="Calibri" w:hAnsi="Calibri" w:cs="Calibri"/>
          <w:i/>
          <w:sz w:val="24"/>
          <w:szCs w:val="24"/>
        </w:rPr>
        <w:t>Vertrag über die Arbeitsweise der Europäischen Union</w:t>
      </w:r>
      <w:r w:rsidR="008F1D4E">
        <w:rPr>
          <w:rFonts w:ascii="Calibri" w:hAnsi="Calibri" w:cs="Calibri"/>
          <w:sz w:val="24"/>
          <w:szCs w:val="24"/>
        </w:rPr>
        <w:t>“ (AEUV).</w:t>
      </w:r>
      <w:r w:rsidR="00CB2473">
        <w:rPr>
          <w:rFonts w:ascii="Calibri" w:hAnsi="Calibri" w:cs="Calibri"/>
          <w:sz w:val="24"/>
          <w:szCs w:val="24"/>
        </w:rPr>
        <w:t xml:space="preserve"> Im Detail werden diese Verträge durch eine Vielzahl weiterer Regelungen ergänzt</w:t>
      </w:r>
      <w:r w:rsidR="007D52EE">
        <w:rPr>
          <w:rFonts w:ascii="Calibri" w:hAnsi="Calibri" w:cs="Calibri"/>
          <w:sz w:val="24"/>
          <w:szCs w:val="24"/>
        </w:rPr>
        <w:t>, durch die ein System der Gewaltenteilung und Gewaltenverschränkung geschaffen worden ist</w:t>
      </w:r>
      <w:r w:rsidR="00CB2473">
        <w:rPr>
          <w:rFonts w:ascii="Calibri" w:hAnsi="Calibri" w:cs="Calibri"/>
          <w:sz w:val="24"/>
          <w:szCs w:val="24"/>
        </w:rPr>
        <w:t>.</w:t>
      </w:r>
    </w:p>
    <w:p w:rsidR="00B23115" w:rsidRDefault="00B2311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23115" w:rsidRPr="00B23115" w:rsidRDefault="00B23115" w:rsidP="00B23115">
      <w:pPr>
        <w:widowControl w:val="0"/>
        <w:autoSpaceDE w:val="0"/>
        <w:autoSpaceDN w:val="0"/>
        <w:adjustRightInd w:val="0"/>
        <w:spacing w:after="0" w:line="240" w:lineRule="atLeast"/>
        <w:ind w:left="1701" w:hanging="567"/>
        <w:jc w:val="both"/>
        <w:rPr>
          <w:rFonts w:ascii="Calibri" w:hAnsi="Calibri" w:cs="Calibri"/>
          <w:b/>
          <w:sz w:val="24"/>
          <w:szCs w:val="24"/>
        </w:rPr>
      </w:pPr>
      <w:r w:rsidRPr="00B23115">
        <w:rPr>
          <w:rFonts w:ascii="Calibri" w:hAnsi="Calibri" w:cs="Calibri"/>
          <w:b/>
          <w:sz w:val="24"/>
          <w:szCs w:val="24"/>
        </w:rPr>
        <w:t>2.1 Werte und Ziele</w:t>
      </w:r>
    </w:p>
    <w:p w:rsidR="00A01A27" w:rsidRDefault="00A01A27"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Entwicklung, die die Union bis zum Vertrag von Lissabon durchlaufen hat, </w:t>
      </w:r>
      <w:r w:rsidR="00FF5D87">
        <w:rPr>
          <w:rFonts w:ascii="Calibri" w:hAnsi="Calibri" w:cs="Calibri"/>
          <w:sz w:val="24"/>
          <w:szCs w:val="24"/>
        </w:rPr>
        <w:t>wird deutlich durch einen Vergleich der vertraglich formulierten Werte und Ziele einerseits i</w:t>
      </w:r>
      <w:r w:rsidR="00DA5CB2">
        <w:rPr>
          <w:rFonts w:ascii="Calibri" w:hAnsi="Calibri" w:cs="Calibri"/>
          <w:sz w:val="24"/>
          <w:szCs w:val="24"/>
        </w:rPr>
        <w:t>n</w:t>
      </w:r>
      <w:r w:rsidR="005B6E34">
        <w:rPr>
          <w:rFonts w:ascii="Calibri" w:hAnsi="Calibri" w:cs="Calibri"/>
          <w:sz w:val="24"/>
          <w:szCs w:val="24"/>
        </w:rPr>
        <w:t xml:space="preserve"> den oben zitierten</w:t>
      </w:r>
      <w:r w:rsidR="00DA5CB2">
        <w:rPr>
          <w:rFonts w:ascii="Calibri" w:hAnsi="Calibri" w:cs="Calibri"/>
          <w:sz w:val="24"/>
          <w:szCs w:val="24"/>
        </w:rPr>
        <w:t xml:space="preserve"> Art. 2 und 3 </w:t>
      </w:r>
      <w:r w:rsidR="00FF5D87">
        <w:rPr>
          <w:rFonts w:ascii="Calibri" w:hAnsi="Calibri" w:cs="Calibri"/>
          <w:sz w:val="24"/>
          <w:szCs w:val="24"/>
        </w:rPr>
        <w:t xml:space="preserve">EWG-Vertrag und andererseits in den </w:t>
      </w:r>
      <w:r w:rsidR="00DA5CB2">
        <w:rPr>
          <w:rFonts w:ascii="Calibri" w:hAnsi="Calibri" w:cs="Calibri"/>
          <w:sz w:val="24"/>
          <w:szCs w:val="24"/>
        </w:rPr>
        <w:t xml:space="preserve">nachfolgend wiedergegebenen </w:t>
      </w:r>
      <w:r w:rsidR="00FF5D87">
        <w:rPr>
          <w:rFonts w:ascii="Calibri" w:hAnsi="Calibri" w:cs="Calibri"/>
          <w:sz w:val="24"/>
          <w:szCs w:val="24"/>
        </w:rPr>
        <w:t>aktuellen Formulierungen i</w:t>
      </w:r>
      <w:r w:rsidR="00DA5CB2">
        <w:rPr>
          <w:rFonts w:ascii="Calibri" w:hAnsi="Calibri" w:cs="Calibri"/>
          <w:sz w:val="24"/>
          <w:szCs w:val="24"/>
        </w:rPr>
        <w:t>n Art. 2 und 3</w:t>
      </w:r>
      <w:r w:rsidR="00FF5D87">
        <w:rPr>
          <w:rFonts w:ascii="Calibri" w:hAnsi="Calibri" w:cs="Calibri"/>
          <w:sz w:val="24"/>
          <w:szCs w:val="24"/>
        </w:rPr>
        <w:t xml:space="preserve"> EUV.</w:t>
      </w:r>
    </w:p>
    <w:p w:rsidR="00A01A27" w:rsidRDefault="00A01A27"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0D4DBF" w:rsidRDefault="00C62BB1"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Art. 2 EUV: „Die Werte, auf die sich die Union gründet, sind die Achtung der Menschenwürde, Freiheit, Demokratie, Gleichheit, Rechtsstaatlichkeit und die Wahrung der Menschenrechte einschließlich der Rechte der Personen, die Minderheiten angehören. Diese Werte sind allen Mitgliedstaaten in einer Gesellschaft gemeinsam, die sich durch Pluralismus, Nichtdiskriminierung, Toleranz, Gerechtigkeit, Solidarität und die Gleichheit von Frauen und Männern auszeichnet.“</w:t>
      </w:r>
    </w:p>
    <w:p w:rsidR="00C62BB1" w:rsidRDefault="00C62BB1"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C62BB1" w:rsidRDefault="00C62BB1"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Art. 3 EUV: „(1) Ziel der Union ist es, den Frieden, ihre Werte und das Wohlergehen ihrer Völker zu fördern.</w:t>
      </w:r>
    </w:p>
    <w:p w:rsidR="00C62BB1" w:rsidRDefault="00C62BB1"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(2) Die Union bietet ihren Bürgern und Bürgerinnen einen Raum der Freiheit, der Sicherheit und des Rechts ohne Binnengrenzen, in dem – in Verbindung mit geeigneten Maßnahmen in Bezug auf die Kontrollen an Außengrenzen, das Asyl, die Einwanderung sowie die Verhütung</w:t>
      </w:r>
      <w:r w:rsidR="00F7735A">
        <w:rPr>
          <w:rFonts w:ascii="Calibri" w:hAnsi="Calibri" w:cs="Calibri"/>
          <w:sz w:val="24"/>
          <w:szCs w:val="24"/>
        </w:rPr>
        <w:t xml:space="preserve"> und Bekämpfung der Kriminalität – der freie Personenverkehr gewährleistet ist.</w:t>
      </w:r>
    </w:p>
    <w:p w:rsidR="00F7735A" w:rsidRDefault="00F7735A"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(3) Die Union errichtet einen Binnenmarkt. Sie wirkt auf die nachhaltige Entwicklung Europas auf der Grundlage eines ausgewogenen Wirtschaftswachstums und von Preisstabilität , eine in hohem Maße wettbewerbsfähige soziale Marktwirtschaft, die auf Vollbeschäftigung und sozialen Fortschritt abzielt, sowie ein hohes Maß an Umweltschutz und Verbesserung der Umweltqualität hin. Sie fördert den wissenschaftlichen und technischen Fortschritt.</w:t>
      </w:r>
    </w:p>
    <w:p w:rsidR="00F7735A" w:rsidRDefault="00F7735A" w:rsidP="00FF5D87">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Sie bekämpft soziale Ausgrenzung und Diskriminierungen und fördert soziale Gerechtigkeit und sozialen Schutz, die Gleichstellung von Frauen und Männern, die Solidarität zwischen den Generationen und den Schutz der Rechte des Kindes.</w:t>
      </w:r>
    </w:p>
    <w:p w:rsidR="00F7735A" w:rsidRDefault="00F7735A" w:rsidP="00FF5D87">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Sie fördert den wirtschaftlichen, sozialen und territorialen Zusammenhalt und die Solidarität zwischen den Mitgliedstaaten.</w:t>
      </w:r>
    </w:p>
    <w:p w:rsidR="00F7735A" w:rsidRDefault="00F7735A" w:rsidP="00FF5D87">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Sie wahrt den Reichtum ihrer kulturellen und sprachlichen Vielfalt und sor</w:t>
      </w:r>
      <w:r w:rsidR="00A01A27">
        <w:rPr>
          <w:rFonts w:ascii="Calibri" w:hAnsi="Calibri" w:cs="Calibri"/>
          <w:sz w:val="24"/>
          <w:szCs w:val="24"/>
        </w:rPr>
        <w:t>g</w:t>
      </w:r>
      <w:r>
        <w:rPr>
          <w:rFonts w:ascii="Calibri" w:hAnsi="Calibri" w:cs="Calibri"/>
          <w:sz w:val="24"/>
          <w:szCs w:val="24"/>
        </w:rPr>
        <w:t>t für den Schutz und die Entwicklung des kulturellen Erbes Europas.</w:t>
      </w:r>
    </w:p>
    <w:p w:rsidR="00F7735A" w:rsidRDefault="00A01A27"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(4) Die Union errichtet eine Wirtschafts- und Währungsunion, deren Währung der Euro ist.</w:t>
      </w:r>
    </w:p>
    <w:p w:rsidR="00A01A27" w:rsidRDefault="00A01A27"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(5) In ihren Beziehungen zur übrigen Welt schützt und fördert die Union ihre Werte und Interessen und trägt zum Schutz ihrer Bürgerinnen und Bürger bei. Sie leistet einen Beitrag zu Frieden, Sicherheit, globaler nachhaltiger Entwicklung, Solidarität und gegenseitiger Achtung unter den Völkern, zu freiem und gerechten Handel, zur Beseitigung der Armut und zum Schutz der Menschenrechte, insbesondere der Rechte des Kindes, sowie zur strikten Einhaltung und Weiterentwicklung des Völkerrechts, insbesondere zur Wahrung der Grundsätze der Charta der Vereinten Nationen.</w:t>
      </w:r>
    </w:p>
    <w:p w:rsidR="00A01A27" w:rsidRDefault="00A01A27" w:rsidP="00FF5D87">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(6) Die Union verfolgt ihre Ziele mit geeigneten Mitteln entsprechend den Zuständigkeiten, die ihr in den Verträgen übertragen sind.“</w:t>
      </w:r>
    </w:p>
    <w:p w:rsidR="00C62BB1" w:rsidRDefault="00C62BB1"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Pr="00517031" w:rsidRDefault="00FB6DA0" w:rsidP="00FB6DA0">
      <w:pPr>
        <w:widowControl w:val="0"/>
        <w:autoSpaceDE w:val="0"/>
        <w:autoSpaceDN w:val="0"/>
        <w:adjustRightInd w:val="0"/>
        <w:spacing w:after="0" w:line="240" w:lineRule="atLeast"/>
        <w:ind w:left="1701" w:hanging="567"/>
        <w:jc w:val="both"/>
        <w:rPr>
          <w:rFonts w:ascii="Calibri" w:hAnsi="Calibri" w:cs="Calibri"/>
          <w:b/>
          <w:sz w:val="24"/>
          <w:szCs w:val="24"/>
        </w:rPr>
      </w:pPr>
      <w:r w:rsidRPr="00517031">
        <w:rPr>
          <w:rFonts w:ascii="Calibri" w:hAnsi="Calibri" w:cs="Calibri"/>
          <w:b/>
          <w:sz w:val="24"/>
          <w:szCs w:val="24"/>
        </w:rPr>
        <w:t>2.</w:t>
      </w:r>
      <w:r w:rsidR="00B23115">
        <w:rPr>
          <w:rFonts w:ascii="Calibri" w:hAnsi="Calibri" w:cs="Calibri"/>
          <w:b/>
          <w:sz w:val="24"/>
          <w:szCs w:val="24"/>
        </w:rPr>
        <w:t>2</w:t>
      </w:r>
      <w:r w:rsidRPr="00517031">
        <w:rPr>
          <w:rFonts w:ascii="Calibri" w:hAnsi="Calibri" w:cs="Calibri"/>
          <w:b/>
          <w:sz w:val="24"/>
          <w:szCs w:val="24"/>
        </w:rPr>
        <w:t xml:space="preserve"> Rechtsquellen der Europäischen Union</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Das Unionsrecht besteht aus abgestuften Rechtsquellen, </w:t>
      </w:r>
      <w:r w:rsidR="00DD13D1">
        <w:rPr>
          <w:rFonts w:ascii="Calibri" w:hAnsi="Calibri" w:cs="Calibri"/>
          <w:sz w:val="24"/>
          <w:szCs w:val="24"/>
        </w:rPr>
        <w:t xml:space="preserve">durch </w:t>
      </w:r>
      <w:r>
        <w:rPr>
          <w:rFonts w:ascii="Calibri" w:hAnsi="Calibri" w:cs="Calibri"/>
          <w:sz w:val="24"/>
          <w:szCs w:val="24"/>
        </w:rPr>
        <w:t>die die politische</w:t>
      </w:r>
      <w:r w:rsidR="007F5503">
        <w:rPr>
          <w:rFonts w:ascii="Calibri" w:hAnsi="Calibri" w:cs="Calibri"/>
          <w:sz w:val="24"/>
          <w:szCs w:val="24"/>
        </w:rPr>
        <w:t>n</w:t>
      </w:r>
      <w:r>
        <w:rPr>
          <w:rFonts w:ascii="Calibri" w:hAnsi="Calibri" w:cs="Calibri"/>
          <w:sz w:val="24"/>
          <w:szCs w:val="24"/>
        </w:rPr>
        <w:t xml:space="preserve"> Ziele in rechtliche Regelungen des Alltags der Unionsbürger umgesetzt werden.</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zwischen den </w:t>
      </w:r>
      <w:r w:rsidR="008F108F">
        <w:rPr>
          <w:rFonts w:ascii="Calibri" w:hAnsi="Calibri" w:cs="Calibri"/>
          <w:sz w:val="24"/>
          <w:szCs w:val="24"/>
        </w:rPr>
        <w:t>Mitgliedstaaten</w:t>
      </w:r>
      <w:r>
        <w:rPr>
          <w:rFonts w:ascii="Calibri" w:hAnsi="Calibri" w:cs="Calibri"/>
          <w:sz w:val="24"/>
          <w:szCs w:val="24"/>
        </w:rPr>
        <w:t xml:space="preserve"> geschlossenen völkerrechtlichen Verträge bilden das „Primärrecht“. Dazu gehören insbesondere der „</w:t>
      </w:r>
      <w:r w:rsidRPr="00517031">
        <w:rPr>
          <w:rFonts w:ascii="Calibri" w:hAnsi="Calibri" w:cs="Calibri"/>
          <w:i/>
          <w:sz w:val="24"/>
          <w:szCs w:val="24"/>
        </w:rPr>
        <w:t>Vertrag über die Europäische Union</w:t>
      </w:r>
      <w:r>
        <w:rPr>
          <w:rFonts w:ascii="Calibri" w:hAnsi="Calibri" w:cs="Calibri"/>
          <w:sz w:val="24"/>
          <w:szCs w:val="24"/>
        </w:rPr>
        <w:t>“ (EUV), der „</w:t>
      </w:r>
      <w:r w:rsidRPr="00517031">
        <w:rPr>
          <w:rFonts w:ascii="Calibri" w:hAnsi="Calibri" w:cs="Calibri"/>
          <w:i/>
          <w:sz w:val="24"/>
          <w:szCs w:val="24"/>
        </w:rPr>
        <w:t>Vertrag über die Arbeitsweise der Europäischen Union</w:t>
      </w:r>
      <w:r>
        <w:rPr>
          <w:rFonts w:ascii="Calibri" w:hAnsi="Calibri" w:cs="Calibri"/>
          <w:sz w:val="24"/>
          <w:szCs w:val="24"/>
        </w:rPr>
        <w:t>“ (AEUV),</w:t>
      </w:r>
      <w:r w:rsidR="007F5503">
        <w:rPr>
          <w:rFonts w:ascii="Calibri" w:hAnsi="Calibri" w:cs="Calibri"/>
          <w:sz w:val="24"/>
          <w:szCs w:val="24"/>
        </w:rPr>
        <w:t xml:space="preserve"> die</w:t>
      </w:r>
      <w:r>
        <w:rPr>
          <w:rFonts w:ascii="Calibri" w:hAnsi="Calibri" w:cs="Calibri"/>
          <w:sz w:val="24"/>
          <w:szCs w:val="24"/>
        </w:rPr>
        <w:t xml:space="preserve"> </w:t>
      </w:r>
      <w:r w:rsidRPr="00B70B5E">
        <w:rPr>
          <w:rFonts w:ascii="Calibri" w:hAnsi="Calibri" w:cs="Calibri"/>
          <w:i/>
          <w:sz w:val="24"/>
          <w:szCs w:val="24"/>
        </w:rPr>
        <w:t>„Charta der Grundrechte der Europäischen Union“</w:t>
      </w:r>
      <w:r>
        <w:rPr>
          <w:rFonts w:ascii="Calibri" w:hAnsi="Calibri" w:cs="Calibri"/>
          <w:sz w:val="24"/>
          <w:szCs w:val="24"/>
        </w:rPr>
        <w:t xml:space="preserve"> (Art. 6 Abs. 1 EUV) und die </w:t>
      </w:r>
      <w:r w:rsidRPr="00B70B5E">
        <w:rPr>
          <w:rFonts w:ascii="Calibri" w:hAnsi="Calibri" w:cs="Calibri"/>
          <w:i/>
          <w:sz w:val="24"/>
          <w:szCs w:val="24"/>
        </w:rPr>
        <w:t>„Europäische Konvention zum Schutz der Menschenrechte und Grundfreiheiten“</w:t>
      </w:r>
      <w:r>
        <w:rPr>
          <w:rFonts w:ascii="Calibri" w:hAnsi="Calibri" w:cs="Calibri"/>
          <w:sz w:val="24"/>
          <w:szCs w:val="24"/>
        </w:rPr>
        <w:t xml:space="preserve"> (Art. 6 Abs. 3 EUV).</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rechtlichen Regelungen, die zur Umsetzung der Ziele dieser Verträge erlassen worden sind, bilden das „Sekundärrecht“. Dazu gehören Richtlinien</w:t>
      </w:r>
      <w:r w:rsidR="00AE0588">
        <w:rPr>
          <w:rFonts w:ascii="Calibri" w:hAnsi="Calibri" w:cs="Calibri"/>
          <w:sz w:val="24"/>
          <w:szCs w:val="24"/>
        </w:rPr>
        <w:t>,</w:t>
      </w:r>
      <w:r>
        <w:rPr>
          <w:rFonts w:ascii="Calibri" w:hAnsi="Calibri" w:cs="Calibri"/>
          <w:sz w:val="24"/>
          <w:szCs w:val="24"/>
        </w:rPr>
        <w:t xml:space="preserve"> Verordnungen</w:t>
      </w:r>
      <w:r w:rsidR="00AE0588">
        <w:rPr>
          <w:rFonts w:ascii="Calibri" w:hAnsi="Calibri" w:cs="Calibri"/>
          <w:sz w:val="24"/>
          <w:szCs w:val="24"/>
        </w:rPr>
        <w:t>, Beschlüsse, Empfehlungen und Stellungnahmen (Art. 288 AEUV)</w:t>
      </w:r>
      <w:r>
        <w:rPr>
          <w:rFonts w:ascii="Calibri" w:hAnsi="Calibri" w:cs="Calibri"/>
          <w:sz w:val="24"/>
          <w:szCs w:val="24"/>
        </w:rPr>
        <w:t xml:space="preserve">. „Richtlinien“ sind Arbeitsaufträge an die </w:t>
      </w:r>
      <w:r w:rsidR="008F108F">
        <w:rPr>
          <w:rFonts w:ascii="Calibri" w:hAnsi="Calibri" w:cs="Calibri"/>
          <w:sz w:val="24"/>
          <w:szCs w:val="24"/>
        </w:rPr>
        <w:t>Mitgliedstaaten</w:t>
      </w:r>
      <w:r>
        <w:rPr>
          <w:rFonts w:ascii="Calibri" w:hAnsi="Calibri" w:cs="Calibri"/>
          <w:sz w:val="24"/>
          <w:szCs w:val="24"/>
        </w:rPr>
        <w:t xml:space="preserve">, die diese innerhalb bestimmter Fristen mit den darin festgelegten Mindestinhalten in ihr jeweiliges nationales Recht umsetzen müssen. „Verordnungen“ wirken unmittelbar gegenüber den Bürgern und den </w:t>
      </w:r>
      <w:r w:rsidR="008F108F">
        <w:rPr>
          <w:rFonts w:ascii="Calibri" w:hAnsi="Calibri" w:cs="Calibri"/>
          <w:sz w:val="24"/>
          <w:szCs w:val="24"/>
        </w:rPr>
        <w:t>Mitgliedstaaten</w:t>
      </w:r>
      <w:r>
        <w:rPr>
          <w:rFonts w:ascii="Calibri" w:hAnsi="Calibri" w:cs="Calibri"/>
          <w:sz w:val="24"/>
          <w:szCs w:val="24"/>
        </w:rPr>
        <w:t xml:space="preserve">, ohne dass es noch einer weiteren rechtlichen Umsetzung durch die </w:t>
      </w:r>
      <w:r w:rsidR="008F108F">
        <w:rPr>
          <w:rFonts w:ascii="Calibri" w:hAnsi="Calibri" w:cs="Calibri"/>
          <w:sz w:val="24"/>
          <w:szCs w:val="24"/>
        </w:rPr>
        <w:t>Mitgliedstaaten</w:t>
      </w:r>
      <w:r>
        <w:rPr>
          <w:rFonts w:ascii="Calibri" w:hAnsi="Calibri" w:cs="Calibri"/>
          <w:sz w:val="24"/>
          <w:szCs w:val="24"/>
        </w:rPr>
        <w:t xml:space="preserve"> bedarf.</w:t>
      </w:r>
      <w:r w:rsidR="00AE0588">
        <w:rPr>
          <w:rFonts w:ascii="Calibri" w:hAnsi="Calibri" w:cs="Calibri"/>
          <w:sz w:val="24"/>
          <w:szCs w:val="24"/>
        </w:rPr>
        <w:t xml:space="preserve"> „Beschlüsse“ sind an bestimmte Adressaten gerichtet und nur für diese verbindlich. „Empfehlungen“ und „Stellungnahmen“ sind nicht verbindlich.</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Pr="00517031" w:rsidRDefault="00FB6DA0" w:rsidP="00FB6DA0">
      <w:pPr>
        <w:widowControl w:val="0"/>
        <w:autoSpaceDE w:val="0"/>
        <w:autoSpaceDN w:val="0"/>
        <w:adjustRightInd w:val="0"/>
        <w:spacing w:after="0" w:line="240" w:lineRule="atLeast"/>
        <w:ind w:left="1701" w:hanging="567"/>
        <w:jc w:val="both"/>
        <w:rPr>
          <w:rFonts w:ascii="Calibri" w:hAnsi="Calibri" w:cs="Calibri"/>
          <w:b/>
          <w:sz w:val="24"/>
          <w:szCs w:val="24"/>
        </w:rPr>
      </w:pPr>
      <w:r w:rsidRPr="00517031">
        <w:rPr>
          <w:rFonts w:ascii="Calibri" w:hAnsi="Calibri" w:cs="Calibri"/>
          <w:b/>
          <w:sz w:val="24"/>
          <w:szCs w:val="24"/>
        </w:rPr>
        <w:t>2.</w:t>
      </w:r>
      <w:r w:rsidR="00B23115">
        <w:rPr>
          <w:rFonts w:ascii="Calibri" w:hAnsi="Calibri" w:cs="Calibri"/>
          <w:b/>
          <w:sz w:val="24"/>
          <w:szCs w:val="24"/>
        </w:rPr>
        <w:t>3</w:t>
      </w:r>
      <w:r w:rsidRPr="00517031">
        <w:rPr>
          <w:rFonts w:ascii="Calibri" w:hAnsi="Calibri" w:cs="Calibri"/>
          <w:b/>
          <w:sz w:val="24"/>
          <w:szCs w:val="24"/>
        </w:rPr>
        <w:t xml:space="preserve"> Rechtschutz in der Europäischen Union</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Gerichte jedes Mitgliedsstaates haben die nationalen Gesetze unter Beachtung des Unionsrechts auszulegen und anzuwenden. Daraus folgt die Verpflichtung jedes Gerichts, bei Zweifeln an der ausreichenden oder richtigen Umsetzung des Unionsrechts durch den Heimatstaat, das nationale Gerichtsverfahren auszusetzen und die</w:t>
      </w:r>
      <w:r w:rsidR="000F624A">
        <w:rPr>
          <w:rFonts w:ascii="Calibri" w:hAnsi="Calibri" w:cs="Calibri"/>
          <w:sz w:val="24"/>
          <w:szCs w:val="24"/>
        </w:rPr>
        <w:t xml:space="preserve"> europarechtliche F</w:t>
      </w:r>
      <w:r>
        <w:rPr>
          <w:rFonts w:ascii="Calibri" w:hAnsi="Calibri" w:cs="Calibri"/>
          <w:sz w:val="24"/>
          <w:szCs w:val="24"/>
        </w:rPr>
        <w:t>rage dem Europäischen Gerichtshof (EuGH) zur verbindlichen Entscheidung vorzulegen (Vorabentscheidung, Art. 267 AEUV). Trotz diesem kompliziert erscheinenden Verfahren sind auf diesem Wege richtungsweisende Entscheidungen des EuGH ergangen, die u.a. das deutsche Arbeitsrecht zu Gunsten der Arbeitnehmer grundlegend ver</w:t>
      </w:r>
      <w:r w:rsidR="007F5503">
        <w:rPr>
          <w:rFonts w:ascii="Calibri" w:hAnsi="Calibri" w:cs="Calibri"/>
          <w:sz w:val="24"/>
          <w:szCs w:val="24"/>
        </w:rPr>
        <w:t>bessert</w:t>
      </w:r>
      <w:r>
        <w:rPr>
          <w:rFonts w:ascii="Calibri" w:hAnsi="Calibri" w:cs="Calibri"/>
          <w:sz w:val="24"/>
          <w:szCs w:val="24"/>
        </w:rPr>
        <w:t xml:space="preserve"> und geprägt haben.</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Von zentraler Bedeutung für den individuellen Rechtschutz des Bürgers gegenüber seinem Heimatstaat oder einem</w:t>
      </w:r>
      <w:r w:rsidR="000F624A">
        <w:rPr>
          <w:rFonts w:ascii="Calibri" w:hAnsi="Calibri" w:cs="Calibri"/>
          <w:sz w:val="24"/>
          <w:szCs w:val="24"/>
        </w:rPr>
        <w:t xml:space="preserve"> Drittstaat,</w:t>
      </w:r>
      <w:r>
        <w:rPr>
          <w:rFonts w:ascii="Calibri" w:hAnsi="Calibri" w:cs="Calibri"/>
          <w:sz w:val="24"/>
          <w:szCs w:val="24"/>
        </w:rPr>
        <w:t xml:space="preserve"> der der internationalen Organisation „Europarat“ angehör</w:t>
      </w:r>
      <w:r w:rsidR="000F624A">
        <w:rPr>
          <w:rFonts w:ascii="Calibri" w:hAnsi="Calibri" w:cs="Calibri"/>
          <w:sz w:val="24"/>
          <w:szCs w:val="24"/>
        </w:rPr>
        <w:t>t,</w:t>
      </w:r>
      <w:r>
        <w:rPr>
          <w:rFonts w:ascii="Calibri" w:hAnsi="Calibri" w:cs="Calibri"/>
          <w:sz w:val="24"/>
          <w:szCs w:val="24"/>
        </w:rPr>
        <w:t xml:space="preserve"> ist die „Europäische Menschenrechtskonvention“ (EMRK), die inzwischen durch 14 Protokolle ergänzt worden ist. Sie ermöglicht dem Bürger</w:t>
      </w:r>
      <w:r w:rsidR="005B2B40">
        <w:rPr>
          <w:rFonts w:ascii="Calibri" w:hAnsi="Calibri" w:cs="Calibri"/>
          <w:sz w:val="24"/>
          <w:szCs w:val="24"/>
        </w:rPr>
        <w:t>,</w:t>
      </w:r>
      <w:r>
        <w:rPr>
          <w:rFonts w:ascii="Calibri" w:hAnsi="Calibri" w:cs="Calibri"/>
          <w:sz w:val="24"/>
          <w:szCs w:val="24"/>
        </w:rPr>
        <w:t xml:space="preserve"> eine Individualbeschwerde </w:t>
      </w:r>
      <w:r w:rsidR="005B2B40">
        <w:rPr>
          <w:rFonts w:ascii="Calibri" w:hAnsi="Calibri" w:cs="Calibri"/>
          <w:sz w:val="24"/>
          <w:szCs w:val="24"/>
        </w:rPr>
        <w:t xml:space="preserve">wegen Verletzung seiner Rechte aus der EMRK </w:t>
      </w:r>
      <w:r>
        <w:rPr>
          <w:rFonts w:ascii="Calibri" w:hAnsi="Calibri" w:cs="Calibri"/>
          <w:sz w:val="24"/>
          <w:szCs w:val="24"/>
        </w:rPr>
        <w:t xml:space="preserve">auch gegen seinen Heimatstaat </w:t>
      </w:r>
      <w:r w:rsidR="005B2B40">
        <w:rPr>
          <w:rFonts w:ascii="Calibri" w:hAnsi="Calibri" w:cs="Calibri"/>
          <w:sz w:val="24"/>
          <w:szCs w:val="24"/>
        </w:rPr>
        <w:t>zu erheben. Darüber entscheidet</w:t>
      </w:r>
      <w:r w:rsidR="002F7C28">
        <w:rPr>
          <w:rFonts w:ascii="Calibri" w:hAnsi="Calibri" w:cs="Calibri"/>
          <w:sz w:val="24"/>
          <w:szCs w:val="24"/>
        </w:rPr>
        <w:t xml:space="preserve"> der Europarat durch</w:t>
      </w:r>
      <w:r>
        <w:rPr>
          <w:rFonts w:ascii="Calibri" w:hAnsi="Calibri" w:cs="Calibri"/>
          <w:sz w:val="24"/>
          <w:szCs w:val="24"/>
        </w:rPr>
        <w:t xml:space="preserve"> die „Europäische Kommission für Menschenrechte“ und de</w:t>
      </w:r>
      <w:r w:rsidR="002F7C28">
        <w:rPr>
          <w:rFonts w:ascii="Calibri" w:hAnsi="Calibri" w:cs="Calibri"/>
          <w:sz w:val="24"/>
          <w:szCs w:val="24"/>
        </w:rPr>
        <w:t>n</w:t>
      </w:r>
      <w:r>
        <w:rPr>
          <w:rFonts w:ascii="Calibri" w:hAnsi="Calibri" w:cs="Calibri"/>
          <w:sz w:val="24"/>
          <w:szCs w:val="24"/>
        </w:rPr>
        <w:t xml:space="preserve"> „Europäische</w:t>
      </w:r>
      <w:r w:rsidR="002F7C28">
        <w:rPr>
          <w:rFonts w:ascii="Calibri" w:hAnsi="Calibri" w:cs="Calibri"/>
          <w:sz w:val="24"/>
          <w:szCs w:val="24"/>
        </w:rPr>
        <w:t>n</w:t>
      </w:r>
      <w:r>
        <w:rPr>
          <w:rFonts w:ascii="Calibri" w:hAnsi="Calibri" w:cs="Calibri"/>
          <w:sz w:val="24"/>
          <w:szCs w:val="24"/>
        </w:rPr>
        <w:t xml:space="preserve"> </w:t>
      </w:r>
      <w:r w:rsidR="005B2B40">
        <w:rPr>
          <w:rFonts w:ascii="Calibri" w:hAnsi="Calibri" w:cs="Calibri"/>
          <w:sz w:val="24"/>
          <w:szCs w:val="24"/>
        </w:rPr>
        <w:t>Gerichtshof für Menschenrechte“</w:t>
      </w:r>
      <w:r>
        <w:rPr>
          <w:rFonts w:ascii="Calibri" w:hAnsi="Calibri" w:cs="Calibri"/>
          <w:sz w:val="24"/>
          <w:szCs w:val="24"/>
        </w:rPr>
        <w:t>.</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Europäische Union hat die Absicht, der EMRK beizutreten (Art. 6 Abs. 2 EUV). Bereits vorher werden jedoch die EMRK als allgemeine Grund</w:t>
      </w:r>
      <w:r w:rsidR="00683489">
        <w:rPr>
          <w:rFonts w:ascii="Calibri" w:hAnsi="Calibri" w:cs="Calibri"/>
          <w:sz w:val="24"/>
          <w:szCs w:val="24"/>
        </w:rPr>
        <w:br/>
      </w:r>
      <w:r>
        <w:rPr>
          <w:rFonts w:ascii="Calibri" w:hAnsi="Calibri" w:cs="Calibri"/>
          <w:sz w:val="24"/>
          <w:szCs w:val="24"/>
        </w:rPr>
        <w:t>sätze des Unionsrecht angewendet (Art. 6 Abs. 3 EUV).</w:t>
      </w:r>
    </w:p>
    <w:p w:rsidR="00FB6DA0" w:rsidRDefault="00FB6DA0"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FB6DA0" w:rsidRDefault="00FB6DA0" w:rsidP="00FB6DA0">
      <w:pPr>
        <w:widowControl w:val="0"/>
        <w:autoSpaceDE w:val="0"/>
        <w:autoSpaceDN w:val="0"/>
        <w:adjustRightInd w:val="0"/>
        <w:spacing w:after="0" w:line="240" w:lineRule="atLeast"/>
        <w:ind w:left="1701" w:hanging="567"/>
        <w:jc w:val="both"/>
        <w:rPr>
          <w:rFonts w:ascii="Calibri" w:hAnsi="Calibri" w:cs="Calibri"/>
          <w:b/>
          <w:sz w:val="24"/>
          <w:szCs w:val="24"/>
        </w:rPr>
      </w:pPr>
      <w:r w:rsidRPr="00517031">
        <w:rPr>
          <w:rFonts w:ascii="Calibri" w:hAnsi="Calibri" w:cs="Calibri"/>
          <w:b/>
          <w:sz w:val="24"/>
          <w:szCs w:val="24"/>
        </w:rPr>
        <w:t>2.</w:t>
      </w:r>
      <w:r w:rsidR="00B23115">
        <w:rPr>
          <w:rFonts w:ascii="Calibri" w:hAnsi="Calibri" w:cs="Calibri"/>
          <w:b/>
          <w:sz w:val="24"/>
          <w:szCs w:val="24"/>
        </w:rPr>
        <w:t>4</w:t>
      </w:r>
      <w:r w:rsidRPr="00517031">
        <w:rPr>
          <w:rFonts w:ascii="Calibri" w:hAnsi="Calibri" w:cs="Calibri"/>
          <w:b/>
          <w:sz w:val="24"/>
          <w:szCs w:val="24"/>
        </w:rPr>
        <w:t xml:space="preserve"> Unionsrecht und nationales Recht</w:t>
      </w:r>
    </w:p>
    <w:p w:rsidR="00D6700D" w:rsidRDefault="00D6700D" w:rsidP="00FB6DA0">
      <w:pPr>
        <w:widowControl w:val="0"/>
        <w:autoSpaceDE w:val="0"/>
        <w:autoSpaceDN w:val="0"/>
        <w:adjustRightInd w:val="0"/>
        <w:spacing w:after="0" w:line="240" w:lineRule="atLeast"/>
        <w:ind w:left="1701" w:hanging="567"/>
        <w:jc w:val="both"/>
        <w:rPr>
          <w:rFonts w:ascii="Calibri" w:hAnsi="Calibri" w:cs="Calibri"/>
          <w:sz w:val="24"/>
          <w:szCs w:val="24"/>
        </w:rPr>
      </w:pPr>
    </w:p>
    <w:p w:rsidR="00FB6DA0" w:rsidRPr="00F74DC0" w:rsidRDefault="00BB3DC8" w:rsidP="00FB6DA0">
      <w:pPr>
        <w:widowControl w:val="0"/>
        <w:autoSpaceDE w:val="0"/>
        <w:autoSpaceDN w:val="0"/>
        <w:adjustRightInd w:val="0"/>
        <w:spacing w:after="0" w:line="240" w:lineRule="atLeast"/>
        <w:ind w:left="1701" w:hanging="567"/>
        <w:jc w:val="both"/>
        <w:rPr>
          <w:rFonts w:ascii="Calibri" w:hAnsi="Calibri" w:cs="Calibri"/>
          <w:sz w:val="24"/>
          <w:szCs w:val="24"/>
        </w:rPr>
      </w:pPr>
      <w:r w:rsidRPr="00F74DC0">
        <w:rPr>
          <w:rFonts w:ascii="Calibri" w:hAnsi="Calibri" w:cs="Calibri"/>
          <w:sz w:val="24"/>
          <w:szCs w:val="24"/>
        </w:rPr>
        <w:t>2.</w:t>
      </w:r>
      <w:r w:rsidR="00B23115" w:rsidRPr="00F74DC0">
        <w:rPr>
          <w:rFonts w:ascii="Calibri" w:hAnsi="Calibri" w:cs="Calibri"/>
          <w:sz w:val="24"/>
          <w:szCs w:val="24"/>
        </w:rPr>
        <w:t>4</w:t>
      </w:r>
      <w:r w:rsidR="00C04F11" w:rsidRPr="00F74DC0">
        <w:rPr>
          <w:rFonts w:ascii="Calibri" w:hAnsi="Calibri" w:cs="Calibri"/>
          <w:sz w:val="24"/>
          <w:szCs w:val="24"/>
        </w:rPr>
        <w:t xml:space="preserve">.1 </w:t>
      </w:r>
      <w:r w:rsidR="00FB6DA0" w:rsidRPr="00F74DC0">
        <w:rPr>
          <w:rFonts w:ascii="Calibri" w:hAnsi="Calibri" w:cs="Calibri"/>
          <w:sz w:val="24"/>
          <w:szCs w:val="24"/>
        </w:rPr>
        <w:t>Einzelermächtigung</w:t>
      </w:r>
      <w:r w:rsidR="00173180" w:rsidRPr="00F74DC0">
        <w:rPr>
          <w:rFonts w:ascii="Calibri" w:hAnsi="Calibri" w:cs="Calibri"/>
          <w:sz w:val="24"/>
          <w:szCs w:val="24"/>
        </w:rPr>
        <w:t xml:space="preserve">, </w:t>
      </w:r>
      <w:r w:rsidR="00FB6DA0" w:rsidRPr="00F74DC0">
        <w:rPr>
          <w:rFonts w:ascii="Calibri" w:hAnsi="Calibri" w:cs="Calibri"/>
          <w:sz w:val="24"/>
          <w:szCs w:val="24"/>
        </w:rPr>
        <w:t>Subsid</w:t>
      </w:r>
      <w:r w:rsidR="00690B6A" w:rsidRPr="00F74DC0">
        <w:rPr>
          <w:rFonts w:ascii="Calibri" w:hAnsi="Calibri" w:cs="Calibri"/>
          <w:sz w:val="24"/>
          <w:szCs w:val="24"/>
        </w:rPr>
        <w:t>i</w:t>
      </w:r>
      <w:r w:rsidR="00FB6DA0" w:rsidRPr="00F74DC0">
        <w:rPr>
          <w:rFonts w:ascii="Calibri" w:hAnsi="Calibri" w:cs="Calibri"/>
          <w:sz w:val="24"/>
          <w:szCs w:val="24"/>
        </w:rPr>
        <w:t>arität</w:t>
      </w:r>
      <w:r w:rsidR="00173180" w:rsidRPr="00F74DC0">
        <w:rPr>
          <w:rFonts w:ascii="Calibri" w:hAnsi="Calibri" w:cs="Calibri"/>
          <w:sz w:val="24"/>
          <w:szCs w:val="24"/>
        </w:rPr>
        <w:t xml:space="preserve"> und Verhältnismäßigkeit</w:t>
      </w:r>
    </w:p>
    <w:p w:rsidR="00173180" w:rsidRDefault="00EB3427"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w:t>
      </w:r>
      <w:r w:rsidR="002B04A6">
        <w:rPr>
          <w:rFonts w:ascii="Calibri" w:hAnsi="Calibri" w:cs="Calibri"/>
          <w:sz w:val="24"/>
          <w:szCs w:val="24"/>
        </w:rPr>
        <w:t xml:space="preserve"> Europäische</w:t>
      </w:r>
      <w:r>
        <w:rPr>
          <w:rFonts w:ascii="Calibri" w:hAnsi="Calibri" w:cs="Calibri"/>
          <w:sz w:val="24"/>
          <w:szCs w:val="24"/>
        </w:rPr>
        <w:t xml:space="preserve"> Union verfügt nicht „von Natur aus“ über</w:t>
      </w:r>
      <w:r w:rsidR="00173180">
        <w:rPr>
          <w:rFonts w:ascii="Calibri" w:hAnsi="Calibri" w:cs="Calibri"/>
          <w:sz w:val="24"/>
          <w:szCs w:val="24"/>
        </w:rPr>
        <w:t xml:space="preserve"> </w:t>
      </w:r>
      <w:r>
        <w:rPr>
          <w:rFonts w:ascii="Calibri" w:hAnsi="Calibri" w:cs="Calibri"/>
          <w:sz w:val="24"/>
          <w:szCs w:val="24"/>
        </w:rPr>
        <w:t>Kompetenzen, vergleichbar einem völkerrechtlich anerkannten Staat.</w:t>
      </w:r>
      <w:r w:rsidR="00DD13D1">
        <w:rPr>
          <w:rFonts w:ascii="Calibri" w:hAnsi="Calibri" w:cs="Calibri"/>
          <w:sz w:val="24"/>
          <w:szCs w:val="24"/>
        </w:rPr>
        <w:t xml:space="preserve"> </w:t>
      </w:r>
      <w:r w:rsidR="00F74DC0">
        <w:rPr>
          <w:rFonts w:ascii="Calibri" w:hAnsi="Calibri" w:cs="Calibri"/>
          <w:sz w:val="24"/>
          <w:szCs w:val="24"/>
        </w:rPr>
        <w:t>„</w:t>
      </w:r>
      <w:r w:rsidR="00173180">
        <w:rPr>
          <w:rFonts w:ascii="Calibri" w:hAnsi="Calibri" w:cs="Calibri"/>
          <w:sz w:val="24"/>
          <w:szCs w:val="24"/>
        </w:rPr>
        <w:t xml:space="preserve">Nach dem </w:t>
      </w:r>
      <w:r w:rsidR="00173180" w:rsidRPr="00E87300">
        <w:rPr>
          <w:rFonts w:ascii="Calibri" w:hAnsi="Calibri" w:cs="Calibri"/>
          <w:i/>
          <w:sz w:val="24"/>
          <w:szCs w:val="24"/>
        </w:rPr>
        <w:t>Grundsatz der begrenzten Einzelermächtigung</w:t>
      </w:r>
      <w:r w:rsidR="00173180">
        <w:rPr>
          <w:rFonts w:ascii="Calibri" w:hAnsi="Calibri" w:cs="Calibri"/>
          <w:sz w:val="24"/>
          <w:szCs w:val="24"/>
        </w:rPr>
        <w:t xml:space="preserve"> wird die Union nur innerhalb der Grenzen der Zuständigkeiten tätig, die die Mitgliedstaaten ihr in den Verträgen zur Verwirklichung der darin niedergelegten Ziele übertragen haben. Alle der Union nicht in den Verträgen übertragenen Zuständigkeiten verbleiben bei den Mitgliedstaaten“ (Art. 5 Abs. 2 EUV).</w:t>
      </w:r>
    </w:p>
    <w:p w:rsidR="00DD13D1" w:rsidRDefault="00DD13D1"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DD13D1" w:rsidRDefault="00DD13D1"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Für die Ausübung der an die</w:t>
      </w:r>
      <w:r w:rsidR="002B04A6">
        <w:rPr>
          <w:rFonts w:ascii="Calibri" w:hAnsi="Calibri" w:cs="Calibri"/>
          <w:sz w:val="24"/>
          <w:szCs w:val="24"/>
        </w:rPr>
        <w:t xml:space="preserve"> Europäischen</w:t>
      </w:r>
      <w:r>
        <w:rPr>
          <w:rFonts w:ascii="Calibri" w:hAnsi="Calibri" w:cs="Calibri"/>
          <w:sz w:val="24"/>
          <w:szCs w:val="24"/>
        </w:rPr>
        <w:t xml:space="preserve"> Union übertragenen Zuständigkeiten gilt das </w:t>
      </w:r>
      <w:r w:rsidRPr="00E87300">
        <w:rPr>
          <w:rFonts w:ascii="Calibri" w:hAnsi="Calibri" w:cs="Calibri"/>
          <w:i/>
          <w:sz w:val="24"/>
          <w:szCs w:val="24"/>
        </w:rPr>
        <w:t>Subsidiaritätsprinzip</w:t>
      </w:r>
      <w:r w:rsidR="00173180">
        <w:rPr>
          <w:rFonts w:ascii="Calibri" w:hAnsi="Calibri" w:cs="Calibri"/>
          <w:sz w:val="24"/>
          <w:szCs w:val="24"/>
        </w:rPr>
        <w:t xml:space="preserve"> (Art. 5 Abs. 3 EUV)</w:t>
      </w:r>
      <w:r>
        <w:rPr>
          <w:rFonts w:ascii="Calibri" w:hAnsi="Calibri" w:cs="Calibri"/>
          <w:sz w:val="24"/>
          <w:szCs w:val="24"/>
        </w:rPr>
        <w:t xml:space="preserve">. </w:t>
      </w:r>
      <w:r w:rsidR="00173180">
        <w:rPr>
          <w:rFonts w:ascii="Calibri" w:hAnsi="Calibri" w:cs="Calibri"/>
          <w:sz w:val="24"/>
          <w:szCs w:val="24"/>
        </w:rPr>
        <w:t xml:space="preserve">In den Bereichen, die nicht in ihre ausschließliche Zuständigkeit fallen, wird die Union nur tätig, sofern und soweit die Ziele der in Betracht gezogenen Maßnahmen von den Mitgliedstaaten weder auf zentraler noch auf regionaler </w:t>
      </w:r>
      <w:r w:rsidR="00683489">
        <w:rPr>
          <w:rFonts w:ascii="Calibri" w:hAnsi="Calibri" w:cs="Calibri"/>
          <w:sz w:val="24"/>
          <w:szCs w:val="24"/>
        </w:rPr>
        <w:br/>
      </w:r>
      <w:r w:rsidR="00173180">
        <w:rPr>
          <w:rFonts w:ascii="Calibri" w:hAnsi="Calibri" w:cs="Calibri"/>
          <w:sz w:val="24"/>
          <w:szCs w:val="24"/>
        </w:rPr>
        <w:t>oder lokaler Ebene ausreichend verwirklicht werden können, sondern vielmehr wegen ihres Umfangs oder ihrer Wirkungen auf Unionsebene besser zu verwirklichen sind.</w:t>
      </w:r>
      <w:r w:rsidR="00690B6A">
        <w:rPr>
          <w:rFonts w:ascii="Calibri" w:hAnsi="Calibri" w:cs="Calibri"/>
          <w:sz w:val="24"/>
          <w:szCs w:val="24"/>
        </w:rPr>
        <w:t xml:space="preserve"> Die nationalen Parlamente achten auf die Einhaltung des Subsidiaritätsprinzips.</w:t>
      </w:r>
    </w:p>
    <w:p w:rsidR="00FB6DA0"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690B6A" w:rsidRDefault="00690B6A"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„Nach dem </w:t>
      </w:r>
      <w:r w:rsidRPr="00690B6A">
        <w:rPr>
          <w:rFonts w:ascii="Calibri" w:hAnsi="Calibri" w:cs="Calibri"/>
          <w:i/>
          <w:sz w:val="24"/>
          <w:szCs w:val="24"/>
        </w:rPr>
        <w:t>Grundsatz der Verhältnismäßigkeit</w:t>
      </w:r>
      <w:r>
        <w:rPr>
          <w:rFonts w:ascii="Calibri" w:hAnsi="Calibri" w:cs="Calibri"/>
          <w:sz w:val="24"/>
          <w:szCs w:val="24"/>
        </w:rPr>
        <w:t xml:space="preserve"> gehen die Maßnahmen der Union inhaltlich wie formal nicht über das zur Erreichung der Ziele der Verträge erforderliche Maß</w:t>
      </w:r>
      <w:r w:rsidR="002F7C28">
        <w:rPr>
          <w:rFonts w:ascii="Calibri" w:hAnsi="Calibri" w:cs="Calibri"/>
          <w:sz w:val="24"/>
          <w:szCs w:val="24"/>
        </w:rPr>
        <w:t xml:space="preserve"> </w:t>
      </w:r>
      <w:r>
        <w:rPr>
          <w:rFonts w:ascii="Calibri" w:hAnsi="Calibri" w:cs="Calibri"/>
          <w:sz w:val="24"/>
          <w:szCs w:val="24"/>
        </w:rPr>
        <w:t>hinaus“ (Art. 5 Abs. 4 EUV).</w:t>
      </w:r>
      <w:r w:rsidR="00F74DC0">
        <w:rPr>
          <w:rFonts w:ascii="Calibri" w:hAnsi="Calibri" w:cs="Calibri"/>
          <w:sz w:val="24"/>
          <w:szCs w:val="24"/>
        </w:rPr>
        <w:t xml:space="preserve"> Verhältnismäßig ist eine Maßnahme, die </w:t>
      </w:r>
      <w:r w:rsidR="006D607D">
        <w:rPr>
          <w:rFonts w:ascii="Calibri" w:hAnsi="Calibri" w:cs="Calibri"/>
          <w:sz w:val="24"/>
          <w:szCs w:val="24"/>
        </w:rPr>
        <w:t>geeignet und erforderlich ist, und deren Mittel zum angestrebten Zweck nicht außer Verhältnis stehen.</w:t>
      </w:r>
    </w:p>
    <w:p w:rsidR="00F74DC0" w:rsidRDefault="00F74DC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690B6A" w:rsidRPr="005A6F5B" w:rsidRDefault="00BB3DC8" w:rsidP="00690B6A">
      <w:pPr>
        <w:widowControl w:val="0"/>
        <w:autoSpaceDE w:val="0"/>
        <w:autoSpaceDN w:val="0"/>
        <w:adjustRightInd w:val="0"/>
        <w:spacing w:after="0" w:line="240" w:lineRule="atLeast"/>
        <w:ind w:left="1701" w:hanging="567"/>
        <w:jc w:val="both"/>
        <w:rPr>
          <w:rFonts w:ascii="Calibri" w:hAnsi="Calibri" w:cs="Calibri"/>
          <w:sz w:val="24"/>
          <w:szCs w:val="24"/>
        </w:rPr>
      </w:pPr>
      <w:r w:rsidRPr="005A6F5B">
        <w:rPr>
          <w:rFonts w:ascii="Calibri" w:hAnsi="Calibri" w:cs="Calibri"/>
          <w:sz w:val="24"/>
          <w:szCs w:val="24"/>
        </w:rPr>
        <w:t>2</w:t>
      </w:r>
      <w:r w:rsidR="00690B6A" w:rsidRPr="005A6F5B">
        <w:rPr>
          <w:rFonts w:ascii="Calibri" w:hAnsi="Calibri" w:cs="Calibri"/>
          <w:sz w:val="24"/>
          <w:szCs w:val="24"/>
        </w:rPr>
        <w:t>.</w:t>
      </w:r>
      <w:r w:rsidR="00B23115" w:rsidRPr="005A6F5B">
        <w:rPr>
          <w:rFonts w:ascii="Calibri" w:hAnsi="Calibri" w:cs="Calibri"/>
          <w:sz w:val="24"/>
          <w:szCs w:val="24"/>
        </w:rPr>
        <w:t>4</w:t>
      </w:r>
      <w:r w:rsidRPr="005A6F5B">
        <w:rPr>
          <w:rFonts w:ascii="Calibri" w:hAnsi="Calibri" w:cs="Calibri"/>
          <w:sz w:val="24"/>
          <w:szCs w:val="24"/>
        </w:rPr>
        <w:t>.</w:t>
      </w:r>
      <w:r w:rsidR="00690B6A" w:rsidRPr="005A6F5B">
        <w:rPr>
          <w:rFonts w:ascii="Calibri" w:hAnsi="Calibri" w:cs="Calibri"/>
          <w:sz w:val="24"/>
          <w:szCs w:val="24"/>
        </w:rPr>
        <w:t>2 Loyale Zusammenarbeit</w:t>
      </w:r>
    </w:p>
    <w:p w:rsidR="00690B6A" w:rsidRDefault="00690B6A" w:rsidP="00690B6A">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 xml:space="preserve">Zwischen den </w:t>
      </w:r>
      <w:r w:rsidR="008F108F">
        <w:rPr>
          <w:rFonts w:ascii="Calibri" w:hAnsi="Calibri" w:cs="Calibri"/>
          <w:sz w:val="24"/>
          <w:szCs w:val="24"/>
        </w:rPr>
        <w:t>Mitgliedstaaten</w:t>
      </w:r>
      <w:r>
        <w:rPr>
          <w:rFonts w:ascii="Calibri" w:hAnsi="Calibri" w:cs="Calibri"/>
          <w:sz w:val="24"/>
          <w:szCs w:val="24"/>
        </w:rPr>
        <w:t xml:space="preserve"> der Europäischen Union gilt der völkerrechtliche Grundsatz, geschlossene Verträge sind einzuhalten. Daraus ergibt sich der Vorrang des Unionsrechts vor dem nationalen Recht. In Art. 4 Abs. 3 EUV ist dieser Gedanke</w:t>
      </w:r>
      <w:r w:rsidR="002F7C28">
        <w:rPr>
          <w:rFonts w:ascii="Calibri" w:hAnsi="Calibri" w:cs="Calibri"/>
          <w:sz w:val="24"/>
          <w:szCs w:val="24"/>
        </w:rPr>
        <w:t xml:space="preserve"> wie folgt</w:t>
      </w:r>
      <w:r>
        <w:rPr>
          <w:rFonts w:ascii="Calibri" w:hAnsi="Calibri" w:cs="Calibri"/>
          <w:sz w:val="24"/>
          <w:szCs w:val="24"/>
        </w:rPr>
        <w:t xml:space="preserve"> formuliert: </w:t>
      </w:r>
    </w:p>
    <w:p w:rsidR="00690B6A" w:rsidRDefault="00690B6A" w:rsidP="009C7CFC">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„Nach dem Grundsatz der loyalen Zusammenarbeit achten und unterstützen sich die Union und die Mitgliedstaaten gegenseitig bei der Erfüllung der Aufgaben, die sich aus den Verträgen ergeben.</w:t>
      </w:r>
    </w:p>
    <w:p w:rsidR="00690B6A" w:rsidRDefault="00690B6A" w:rsidP="009C7CFC">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Die Mitgliedstaaten ergreifen alle geeigneten Maßnahmen allgemeiner oder besonderer Art zur Erfüllung der Verpflichtungen, die sich aus den Verträgen oder den Handlungen der Organe der Union ergeben.</w:t>
      </w:r>
    </w:p>
    <w:p w:rsidR="00690B6A" w:rsidRDefault="00690B6A" w:rsidP="009C7CFC">
      <w:pPr>
        <w:widowControl w:val="0"/>
        <w:autoSpaceDE w:val="0"/>
        <w:autoSpaceDN w:val="0"/>
        <w:adjustRightInd w:val="0"/>
        <w:spacing w:after="0" w:line="240" w:lineRule="atLeast"/>
        <w:ind w:left="1985"/>
        <w:jc w:val="both"/>
        <w:rPr>
          <w:rFonts w:ascii="Calibri" w:hAnsi="Calibri" w:cs="Calibri"/>
          <w:sz w:val="24"/>
          <w:szCs w:val="24"/>
        </w:rPr>
      </w:pPr>
      <w:r>
        <w:rPr>
          <w:rFonts w:ascii="Calibri" w:hAnsi="Calibri" w:cs="Calibri"/>
          <w:sz w:val="24"/>
          <w:szCs w:val="24"/>
        </w:rPr>
        <w:t>Die Mitgliedstaaten unterstützen die Union bei der Erfüllung ihrer Aufgaben und unterlassen alle Maßnahmen, die die Verwirklichung der Ziele der Union gefährden könnten.“</w:t>
      </w:r>
    </w:p>
    <w:p w:rsidR="00690B6A" w:rsidRDefault="00690B6A" w:rsidP="00690B6A">
      <w:pPr>
        <w:widowControl w:val="0"/>
        <w:autoSpaceDE w:val="0"/>
        <w:autoSpaceDN w:val="0"/>
        <w:adjustRightInd w:val="0"/>
        <w:spacing w:after="0" w:line="240" w:lineRule="atLeast"/>
        <w:ind w:left="1701"/>
        <w:jc w:val="both"/>
        <w:rPr>
          <w:rFonts w:ascii="Calibri" w:hAnsi="Calibri" w:cs="Calibri"/>
          <w:sz w:val="24"/>
          <w:szCs w:val="24"/>
        </w:rPr>
      </w:pPr>
    </w:p>
    <w:p w:rsidR="00FB6DA0" w:rsidRPr="005A6F5B" w:rsidRDefault="00BB3DC8" w:rsidP="00C04F11">
      <w:pPr>
        <w:widowControl w:val="0"/>
        <w:autoSpaceDE w:val="0"/>
        <w:autoSpaceDN w:val="0"/>
        <w:adjustRightInd w:val="0"/>
        <w:spacing w:after="0" w:line="240" w:lineRule="atLeast"/>
        <w:ind w:left="1701" w:hanging="567"/>
        <w:jc w:val="both"/>
        <w:rPr>
          <w:rFonts w:ascii="Calibri" w:hAnsi="Calibri" w:cs="Calibri"/>
          <w:sz w:val="24"/>
          <w:szCs w:val="24"/>
        </w:rPr>
      </w:pPr>
      <w:r w:rsidRPr="005A6F5B">
        <w:rPr>
          <w:rFonts w:ascii="Calibri" w:hAnsi="Calibri" w:cs="Calibri"/>
          <w:sz w:val="24"/>
          <w:szCs w:val="24"/>
        </w:rPr>
        <w:t>2</w:t>
      </w:r>
      <w:r w:rsidR="00C04F11" w:rsidRPr="005A6F5B">
        <w:rPr>
          <w:rFonts w:ascii="Calibri" w:hAnsi="Calibri" w:cs="Calibri"/>
          <w:sz w:val="24"/>
          <w:szCs w:val="24"/>
        </w:rPr>
        <w:t>.</w:t>
      </w:r>
      <w:r w:rsidR="00B23115" w:rsidRPr="005A6F5B">
        <w:rPr>
          <w:rFonts w:ascii="Calibri" w:hAnsi="Calibri" w:cs="Calibri"/>
          <w:sz w:val="24"/>
          <w:szCs w:val="24"/>
        </w:rPr>
        <w:t>4</w:t>
      </w:r>
      <w:r w:rsidRPr="005A6F5B">
        <w:rPr>
          <w:rFonts w:ascii="Calibri" w:hAnsi="Calibri" w:cs="Calibri"/>
          <w:sz w:val="24"/>
          <w:szCs w:val="24"/>
        </w:rPr>
        <w:t>.3</w:t>
      </w:r>
      <w:r w:rsidR="00C04F11" w:rsidRPr="005A6F5B">
        <w:rPr>
          <w:rFonts w:ascii="Calibri" w:hAnsi="Calibri" w:cs="Calibri"/>
          <w:sz w:val="24"/>
          <w:szCs w:val="24"/>
        </w:rPr>
        <w:t xml:space="preserve"> </w:t>
      </w:r>
      <w:r w:rsidR="005A6F5B" w:rsidRPr="005A6F5B">
        <w:rPr>
          <w:rFonts w:ascii="Calibri" w:hAnsi="Calibri" w:cs="Calibri"/>
          <w:sz w:val="24"/>
          <w:szCs w:val="24"/>
        </w:rPr>
        <w:t>Verstärkte Zusammenarbeit</w:t>
      </w:r>
    </w:p>
    <w:p w:rsidR="00FB6DA0" w:rsidRPr="005A6F5B" w:rsidRDefault="0045079D" w:rsidP="00FB6DA0">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Einzelne Mitgliedstaaten haben auf den Gebieten der nicht ausschließlichen Zuständigkeit der Union die Möglichkeit, nach Maßgabe von Art. 20 EUV eine </w:t>
      </w:r>
      <w:r w:rsidR="002B04A6">
        <w:rPr>
          <w:rFonts w:ascii="Calibri" w:hAnsi="Calibri" w:cs="Calibri"/>
          <w:sz w:val="24"/>
          <w:szCs w:val="24"/>
        </w:rPr>
        <w:t>„</w:t>
      </w:r>
      <w:r w:rsidRPr="0045079D">
        <w:rPr>
          <w:rFonts w:ascii="Calibri" w:hAnsi="Calibri" w:cs="Calibri"/>
          <w:i/>
          <w:sz w:val="24"/>
          <w:szCs w:val="24"/>
        </w:rPr>
        <w:t>verstärkte Zusammenarbeit</w:t>
      </w:r>
      <w:r w:rsidR="002B04A6">
        <w:rPr>
          <w:rFonts w:ascii="Calibri" w:hAnsi="Calibri" w:cs="Calibri"/>
          <w:i/>
          <w:sz w:val="24"/>
          <w:szCs w:val="24"/>
        </w:rPr>
        <w:t>“</w:t>
      </w:r>
      <w:r>
        <w:rPr>
          <w:rFonts w:ascii="Calibri" w:hAnsi="Calibri" w:cs="Calibri"/>
          <w:sz w:val="24"/>
          <w:szCs w:val="24"/>
        </w:rPr>
        <w:t xml:space="preserve"> zu begründen, um die Verwirklichung der Ziele der Union zu fördern, ihre Interessen zu schützen und ihren Integrationsprozess zu stärken</w:t>
      </w:r>
      <w:r w:rsidR="005A6F5B">
        <w:rPr>
          <w:rFonts w:ascii="Calibri" w:hAnsi="Calibri" w:cs="Calibri"/>
          <w:sz w:val="24"/>
          <w:szCs w:val="24"/>
        </w:rPr>
        <w:t xml:space="preserve"> </w:t>
      </w:r>
      <w:r w:rsidR="005A6F5B" w:rsidRPr="005A6F5B">
        <w:rPr>
          <w:rFonts w:ascii="Calibri" w:hAnsi="Calibri" w:cs="Calibri"/>
          <w:sz w:val="24"/>
          <w:szCs w:val="24"/>
        </w:rPr>
        <w:t>(Art. 20 EUV, Art. 326 ff. AEUV)</w:t>
      </w:r>
      <w:r w:rsidRPr="005A6F5B">
        <w:rPr>
          <w:rFonts w:ascii="Calibri" w:hAnsi="Calibri" w:cs="Calibri"/>
          <w:sz w:val="24"/>
          <w:szCs w:val="24"/>
        </w:rPr>
        <w:t>.</w:t>
      </w:r>
    </w:p>
    <w:p w:rsidR="00FB6DA0" w:rsidRPr="005A6F5B" w:rsidRDefault="00FB6DA0"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2B04A6" w:rsidRDefault="002B04A6"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2A5352" w:rsidRPr="00517031" w:rsidRDefault="002A5352" w:rsidP="002A5352">
      <w:pPr>
        <w:widowControl w:val="0"/>
        <w:autoSpaceDE w:val="0"/>
        <w:autoSpaceDN w:val="0"/>
        <w:adjustRightInd w:val="0"/>
        <w:spacing w:after="0" w:line="240" w:lineRule="atLeast"/>
        <w:ind w:left="1701" w:hanging="567"/>
        <w:jc w:val="both"/>
        <w:rPr>
          <w:rFonts w:ascii="Calibri" w:hAnsi="Calibri" w:cs="Calibri"/>
          <w:spacing w:val="55"/>
          <w:sz w:val="28"/>
          <w:szCs w:val="28"/>
          <w:u w:val="single"/>
        </w:rPr>
      </w:pPr>
      <w:r>
        <w:rPr>
          <w:rFonts w:ascii="Calibri" w:hAnsi="Calibri" w:cs="Calibri"/>
          <w:b/>
          <w:bCs/>
          <w:spacing w:val="55"/>
          <w:sz w:val="28"/>
          <w:szCs w:val="28"/>
          <w:u w:val="single"/>
        </w:rPr>
        <w:t>3</w:t>
      </w:r>
      <w:r w:rsidRPr="00517031">
        <w:rPr>
          <w:rFonts w:ascii="Calibri" w:hAnsi="Calibri" w:cs="Calibri"/>
          <w:b/>
          <w:bCs/>
          <w:spacing w:val="55"/>
          <w:sz w:val="28"/>
          <w:szCs w:val="28"/>
          <w:u w:val="single"/>
        </w:rPr>
        <w:t xml:space="preserve">. </w:t>
      </w:r>
      <w:r>
        <w:rPr>
          <w:rFonts w:ascii="Calibri" w:hAnsi="Calibri" w:cs="Calibri"/>
          <w:b/>
          <w:bCs/>
          <w:spacing w:val="55"/>
          <w:sz w:val="28"/>
          <w:szCs w:val="28"/>
          <w:u w:val="single"/>
        </w:rPr>
        <w:t>Institu</w:t>
      </w:r>
      <w:r w:rsidRPr="00517031">
        <w:rPr>
          <w:rFonts w:ascii="Calibri" w:hAnsi="Calibri" w:cs="Calibri"/>
          <w:b/>
          <w:bCs/>
          <w:spacing w:val="55"/>
          <w:sz w:val="28"/>
          <w:szCs w:val="28"/>
          <w:u w:val="single"/>
        </w:rPr>
        <w:t>tion</w:t>
      </w:r>
      <w:r>
        <w:rPr>
          <w:rFonts w:ascii="Calibri" w:hAnsi="Calibri" w:cs="Calibri"/>
          <w:b/>
          <w:bCs/>
          <w:spacing w:val="55"/>
          <w:sz w:val="28"/>
          <w:szCs w:val="28"/>
          <w:u w:val="single"/>
        </w:rPr>
        <w:t>en</w:t>
      </w:r>
    </w:p>
    <w:p w:rsidR="002A5352" w:rsidRDefault="002A5352"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6D7725" w:rsidRPr="002A5352" w:rsidRDefault="006D7725" w:rsidP="006D7725">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Pr>
          <w:rFonts w:ascii="Calibri" w:hAnsi="Calibri" w:cs="Calibri"/>
          <w:b/>
          <w:sz w:val="24"/>
          <w:szCs w:val="24"/>
        </w:rPr>
        <w:t>1</w:t>
      </w:r>
      <w:r w:rsidRPr="002A5352">
        <w:rPr>
          <w:rFonts w:ascii="Calibri" w:hAnsi="Calibri" w:cs="Calibri"/>
          <w:b/>
          <w:sz w:val="24"/>
          <w:szCs w:val="24"/>
        </w:rPr>
        <w:t xml:space="preserve"> Europäisches Parlament</w:t>
      </w:r>
      <w:r w:rsidRPr="002A5352">
        <w:rPr>
          <w:rFonts w:ascii="Calibri" w:hAnsi="Calibri" w:cs="Calibri"/>
          <w:sz w:val="24"/>
          <w:szCs w:val="24"/>
        </w:rPr>
        <w:t xml:space="preserve"> (Art. 14 EUV, Art. 223 ff. AEUV)</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Bereits der ursprüngliche EWG-Vertrag von 1957 enthielt Regelungen zur „Versammlung“, deren Mitglieder Abgeordnete waren, die von ihren nationalen Parlamenten entsandt wurden (Art. 137 ff. EWG-Vertrag). Nach Einführung der Direktwahl ab 1979 wurden in den folgenden Jahren die Kompetenzen des Europäischen Parlaments schrittweise erweitert.</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A62337" w:rsidRDefault="00A62337" w:rsidP="00A62337">
      <w:pPr>
        <w:widowControl w:val="0"/>
        <w:autoSpaceDE w:val="0"/>
        <w:autoSpaceDN w:val="0"/>
        <w:adjustRightInd w:val="0"/>
        <w:spacing w:after="0" w:line="240" w:lineRule="atLeast"/>
        <w:ind w:left="1701" w:hanging="567"/>
        <w:jc w:val="both"/>
        <w:rPr>
          <w:rFonts w:ascii="Calibri" w:hAnsi="Calibri" w:cs="Calibri"/>
          <w:sz w:val="24"/>
          <w:szCs w:val="24"/>
        </w:rPr>
      </w:pPr>
      <w:r>
        <w:rPr>
          <w:rFonts w:ascii="Calibri" w:hAnsi="Calibri" w:cs="Calibri"/>
          <w:sz w:val="24"/>
          <w:szCs w:val="24"/>
        </w:rPr>
        <w:t>3.1.1 Organisation</w:t>
      </w:r>
    </w:p>
    <w:p w:rsidR="00A62337" w:rsidRDefault="00BF7397"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Das Europäische Parlament wählt aus seiner Mitte einen Präsidenten (Art. 14 Abs. 4 EUV, aktuell Antonio Tajani). Nähere Regelungen zur Arbeitsweise und zur Bildung von Fraktionen enthält die Geschäftsordnung (Art. 232 AEUV).</w:t>
      </w:r>
    </w:p>
    <w:p w:rsidR="00AF17EF" w:rsidRDefault="00AF17EF"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6D7725" w:rsidRDefault="006D7725" w:rsidP="006D7725">
      <w:pPr>
        <w:widowControl w:val="0"/>
        <w:autoSpaceDE w:val="0"/>
        <w:autoSpaceDN w:val="0"/>
        <w:adjustRightInd w:val="0"/>
        <w:spacing w:after="0" w:line="240" w:lineRule="atLeast"/>
        <w:ind w:left="1701" w:hanging="567"/>
        <w:jc w:val="both"/>
        <w:rPr>
          <w:rFonts w:ascii="Calibri" w:hAnsi="Calibri" w:cs="Calibri"/>
          <w:sz w:val="24"/>
          <w:szCs w:val="24"/>
        </w:rPr>
      </w:pPr>
      <w:r>
        <w:rPr>
          <w:rFonts w:ascii="Calibri" w:hAnsi="Calibri" w:cs="Calibri"/>
          <w:sz w:val="24"/>
          <w:szCs w:val="24"/>
        </w:rPr>
        <w:t>3.1.</w:t>
      </w:r>
      <w:r w:rsidR="003775D6">
        <w:rPr>
          <w:rFonts w:ascii="Calibri" w:hAnsi="Calibri" w:cs="Calibri"/>
          <w:sz w:val="24"/>
          <w:szCs w:val="24"/>
        </w:rPr>
        <w:t>2</w:t>
      </w:r>
      <w:r>
        <w:rPr>
          <w:rFonts w:ascii="Calibri" w:hAnsi="Calibri" w:cs="Calibri"/>
          <w:sz w:val="24"/>
          <w:szCs w:val="24"/>
        </w:rPr>
        <w:t xml:space="preserve"> Gesetzgebungsverfahren</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Das Europäische Parlament wird gemeinsam mit dem Rat als Gesetzgeber tätig (Art. 14 Abs. 1 S. 1 EUV).</w:t>
      </w:r>
      <w:r w:rsidR="00AB1F77">
        <w:rPr>
          <w:rFonts w:ascii="Calibri" w:hAnsi="Calibri" w:cs="Calibri"/>
          <w:sz w:val="24"/>
          <w:szCs w:val="24"/>
        </w:rPr>
        <w:t xml:space="preserve"> </w:t>
      </w:r>
      <w:r>
        <w:rPr>
          <w:rFonts w:ascii="Calibri" w:hAnsi="Calibri" w:cs="Calibri"/>
          <w:sz w:val="24"/>
          <w:szCs w:val="24"/>
        </w:rPr>
        <w:t>Im ordentlichen Gesetzgebungsverfahren (Art. 294 AEUV)</w:t>
      </w:r>
      <w:r w:rsidR="007D60CC">
        <w:rPr>
          <w:rFonts w:ascii="Calibri" w:hAnsi="Calibri" w:cs="Calibri"/>
          <w:sz w:val="24"/>
          <w:szCs w:val="24"/>
        </w:rPr>
        <w:t>, auch „Mitentscheidungsverfahren“ genannt,</w:t>
      </w:r>
      <w:r>
        <w:rPr>
          <w:rFonts w:ascii="Calibri" w:hAnsi="Calibri" w:cs="Calibri"/>
          <w:sz w:val="24"/>
          <w:szCs w:val="24"/>
        </w:rPr>
        <w:t xml:space="preserve"> unterbreitet die Kommission dem Europäischen Parlament einen Vorschlag. Darüber berät das Parlament</w:t>
      </w:r>
      <w:r w:rsidR="00A7361C">
        <w:rPr>
          <w:rFonts w:ascii="Calibri" w:hAnsi="Calibri" w:cs="Calibri"/>
          <w:sz w:val="24"/>
          <w:szCs w:val="24"/>
        </w:rPr>
        <w:t xml:space="preserve"> in Abstimmung mit dem Rat</w:t>
      </w:r>
      <w:r>
        <w:rPr>
          <w:rFonts w:ascii="Calibri" w:hAnsi="Calibri" w:cs="Calibri"/>
          <w:sz w:val="24"/>
          <w:szCs w:val="24"/>
        </w:rPr>
        <w:t xml:space="preserve"> innerhalb vorgegebener Fristen in bis zu drei Lesungen. </w:t>
      </w:r>
      <w:r w:rsidR="0016258F">
        <w:rPr>
          <w:rFonts w:ascii="Calibri" w:hAnsi="Calibri" w:cs="Calibri"/>
          <w:sz w:val="24"/>
          <w:szCs w:val="24"/>
        </w:rPr>
        <w:t xml:space="preserve">Erforderlichenfalls erfolgt die Einbeziehung des Vermittlungsausschusses. </w:t>
      </w:r>
      <w:r>
        <w:rPr>
          <w:rFonts w:ascii="Calibri" w:hAnsi="Calibri" w:cs="Calibri"/>
          <w:sz w:val="24"/>
          <w:szCs w:val="24"/>
        </w:rPr>
        <w:t>Das Verfahren endet mit der Zustimmung oder der Ablehnung des geplanten Rechtsaktes.</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Zur Abkürzung des zeitaufwändigen ordentlichen Gesetzgebungsverfahrens wird häufig das Trilog-Verfahren durchgeführt. Dabei </w:t>
      </w:r>
      <w:r w:rsidR="0016258F">
        <w:rPr>
          <w:rFonts w:ascii="Calibri" w:hAnsi="Calibri" w:cs="Calibri"/>
          <w:sz w:val="24"/>
          <w:szCs w:val="24"/>
        </w:rPr>
        <w:t xml:space="preserve">wird der Vermittlungsausschuss (bestehend aus Vertretern der EU-Kommission, des Rates und dem Europäischen Parlament) von Anfang an in das Gesetzgebungsverfahren einbezogen. </w:t>
      </w:r>
      <w:r>
        <w:rPr>
          <w:rFonts w:ascii="Calibri" w:hAnsi="Calibri" w:cs="Calibri"/>
          <w:sz w:val="24"/>
          <w:szCs w:val="24"/>
        </w:rPr>
        <w:t>Dieses Verfahren wird als nicht ausreichend transparent kritisiert.</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C97679" w:rsidRDefault="006D7725" w:rsidP="006D7725">
      <w:pPr>
        <w:widowControl w:val="0"/>
        <w:autoSpaceDE w:val="0"/>
        <w:autoSpaceDN w:val="0"/>
        <w:adjustRightInd w:val="0"/>
        <w:spacing w:after="0" w:line="240" w:lineRule="atLeast"/>
        <w:ind w:left="1701" w:hanging="567"/>
        <w:jc w:val="both"/>
        <w:rPr>
          <w:rFonts w:ascii="Calibri" w:hAnsi="Calibri" w:cs="Calibri"/>
          <w:sz w:val="24"/>
          <w:szCs w:val="24"/>
        </w:rPr>
      </w:pPr>
      <w:r>
        <w:rPr>
          <w:rFonts w:ascii="Calibri" w:hAnsi="Calibri" w:cs="Calibri"/>
          <w:sz w:val="24"/>
          <w:szCs w:val="24"/>
        </w:rPr>
        <w:t>3.1.</w:t>
      </w:r>
      <w:r w:rsidR="003775D6">
        <w:rPr>
          <w:rFonts w:ascii="Calibri" w:hAnsi="Calibri" w:cs="Calibri"/>
          <w:sz w:val="24"/>
          <w:szCs w:val="24"/>
        </w:rPr>
        <w:t>3</w:t>
      </w:r>
      <w:r>
        <w:rPr>
          <w:rFonts w:ascii="Calibri" w:hAnsi="Calibri" w:cs="Calibri"/>
          <w:sz w:val="24"/>
          <w:szCs w:val="24"/>
        </w:rPr>
        <w:t xml:space="preserve"> </w:t>
      </w:r>
      <w:r w:rsidR="008F7949">
        <w:rPr>
          <w:rFonts w:ascii="Calibri" w:hAnsi="Calibri" w:cs="Calibri"/>
          <w:sz w:val="24"/>
          <w:szCs w:val="24"/>
        </w:rPr>
        <w:t xml:space="preserve">Weitere </w:t>
      </w:r>
      <w:r w:rsidR="00C97679">
        <w:rPr>
          <w:rFonts w:ascii="Calibri" w:hAnsi="Calibri" w:cs="Calibri"/>
          <w:sz w:val="24"/>
          <w:szCs w:val="24"/>
        </w:rPr>
        <w:t>Kompetenzen</w:t>
      </w:r>
    </w:p>
    <w:p w:rsidR="006D7725" w:rsidRDefault="006D7725" w:rsidP="002A490A">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Zustimmung</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Zustimmung des Europäischen Parlaments ist bei grundsätzlichen Fragen erforderlich, z.B. für Beitritts- oder Austrittabkommen, Abschluss internationaler Verträge durch die EU, Erweiterung der Befugnisse der EU und Feststellung, dass ein Mitgliedstaat Grundwerte der EU verletzt.</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6D7725" w:rsidRDefault="006D7725" w:rsidP="002A490A">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Mitentscheidung</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Mitentscheidung des Europäischen Parlaments im Rahmen des ordentlichen Gesetzgebungsverfahrens ist für die Durchführung wichtiger Politikbereiche der Verträge erforderlich, z.B. Freizügigkeit, Niederlassungsrecht, gemeinsames Asylsystem, </w:t>
      </w:r>
      <w:r w:rsidR="00F65FAA">
        <w:rPr>
          <w:rFonts w:ascii="Calibri" w:hAnsi="Calibri" w:cs="Calibri"/>
          <w:sz w:val="24"/>
          <w:szCs w:val="24"/>
        </w:rPr>
        <w:t>j</w:t>
      </w:r>
      <w:r>
        <w:rPr>
          <w:rFonts w:ascii="Calibri" w:hAnsi="Calibri" w:cs="Calibri"/>
          <w:sz w:val="24"/>
          <w:szCs w:val="24"/>
        </w:rPr>
        <w:t>ustizielle und polizeiliche Zusammenarbeit, Mindestnormen für Arbeitsbedingungen, Verbraucherschutz, Umweltpolitik und Entwicklungspolitik.</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C97679" w:rsidRDefault="00C97679" w:rsidP="002A490A">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Anhörung</w:t>
      </w:r>
      <w:r w:rsidR="005C0D10">
        <w:rPr>
          <w:rFonts w:ascii="Calibri" w:hAnsi="Calibri" w:cs="Calibri"/>
          <w:sz w:val="24"/>
          <w:szCs w:val="24"/>
        </w:rPr>
        <w:t xml:space="preserve"> (Konsultation)</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Anhörung des Europäischen Parlaments ist in weiteren Fragen der europäischen </w:t>
      </w:r>
      <w:r w:rsidR="005C0D10">
        <w:rPr>
          <w:rFonts w:ascii="Calibri" w:hAnsi="Calibri" w:cs="Calibri"/>
          <w:sz w:val="24"/>
          <w:szCs w:val="24"/>
        </w:rPr>
        <w:t>Politik</w:t>
      </w:r>
      <w:r>
        <w:rPr>
          <w:rFonts w:ascii="Calibri" w:hAnsi="Calibri" w:cs="Calibri"/>
          <w:sz w:val="24"/>
          <w:szCs w:val="24"/>
        </w:rPr>
        <w:t xml:space="preserve"> erforderlich.</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2A490A" w:rsidRDefault="002A490A" w:rsidP="00A7361C">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Haushaltsrecht</w:t>
      </w:r>
    </w:p>
    <w:p w:rsidR="002A490A" w:rsidRDefault="002A490A"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Gemeinsam mit dem Rat bildet das Europäische Parlament die Haushaltsbehörde</w:t>
      </w:r>
      <w:r w:rsidR="00A7361C">
        <w:rPr>
          <w:rFonts w:ascii="Calibri" w:hAnsi="Calibri" w:cs="Calibri"/>
          <w:sz w:val="24"/>
          <w:szCs w:val="24"/>
        </w:rPr>
        <w:t xml:space="preserve"> und übt die Haushaltsbefugnisse aus (Art. 14 Abs. 1 </w:t>
      </w:r>
      <w:r w:rsidR="005661EB">
        <w:rPr>
          <w:rFonts w:ascii="Calibri" w:hAnsi="Calibri" w:cs="Calibri"/>
          <w:sz w:val="24"/>
          <w:szCs w:val="24"/>
        </w:rPr>
        <w:t>S</w:t>
      </w:r>
      <w:r w:rsidR="00A7361C">
        <w:rPr>
          <w:rFonts w:ascii="Calibri" w:hAnsi="Calibri" w:cs="Calibri"/>
          <w:sz w:val="24"/>
          <w:szCs w:val="24"/>
        </w:rPr>
        <w:t>. 1 EUV</w:t>
      </w:r>
      <w:r w:rsidR="005661EB">
        <w:rPr>
          <w:rFonts w:ascii="Calibri" w:hAnsi="Calibri" w:cs="Calibri"/>
          <w:sz w:val="24"/>
          <w:szCs w:val="24"/>
        </w:rPr>
        <w:t>, Art. 310 ff. AEUV</w:t>
      </w:r>
      <w:r w:rsidR="00A7361C">
        <w:rPr>
          <w:rFonts w:ascii="Calibri" w:hAnsi="Calibri" w:cs="Calibri"/>
          <w:sz w:val="24"/>
          <w:szCs w:val="24"/>
        </w:rPr>
        <w:t>)</w:t>
      </w:r>
      <w:r>
        <w:rPr>
          <w:rFonts w:ascii="Calibri" w:hAnsi="Calibri" w:cs="Calibri"/>
          <w:sz w:val="24"/>
          <w:szCs w:val="24"/>
        </w:rPr>
        <w:t>.</w:t>
      </w:r>
    </w:p>
    <w:p w:rsidR="002A490A" w:rsidRDefault="002A490A"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C97679" w:rsidRDefault="00C97679" w:rsidP="002A490A">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Initiativrecht</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Im Gegensatz zu den nationalen Parlamenten besitzt das Europäische Parlament kein Gesetzes-Initiativrecht. Es kann jedoch die Kommission auffordern, geeignete Vorschläge zu Fragen zu unterbreiten, die nach seiner Auffassung die Ausarbeitung eines Unionsaktes zur Durchführung der Verträge erfordern (Art. 225 AEUV).</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C97679" w:rsidRDefault="00C97679" w:rsidP="002A490A">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Fragerecht</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Das Europäische Parlament und seine Mitglieder haben ein Fragerecht gegenüber der Kommission (Art. 230 Abs. 2 AEUV).</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C97679" w:rsidRDefault="00C97679" w:rsidP="002A490A">
      <w:pPr>
        <w:widowControl w:val="0"/>
        <w:autoSpaceDE w:val="0"/>
        <w:autoSpaceDN w:val="0"/>
        <w:adjustRightInd w:val="0"/>
        <w:spacing w:after="0" w:line="240" w:lineRule="atLeast"/>
        <w:ind w:left="1701" w:hanging="283"/>
        <w:jc w:val="both"/>
        <w:rPr>
          <w:rFonts w:ascii="Calibri" w:hAnsi="Calibri" w:cs="Calibri"/>
          <w:sz w:val="24"/>
          <w:szCs w:val="24"/>
        </w:rPr>
      </w:pPr>
      <w:r>
        <w:rPr>
          <w:rFonts w:ascii="Calibri" w:hAnsi="Calibri" w:cs="Calibri"/>
          <w:sz w:val="24"/>
          <w:szCs w:val="24"/>
        </w:rPr>
        <w:t>Untersuchungsausschuss</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Zur Erfüllung seiner Aufgaben hat das Europäische Parlament das Recht, die Einsetzung eines</w:t>
      </w:r>
      <w:r w:rsidR="00C97679">
        <w:rPr>
          <w:rFonts w:ascii="Calibri" w:hAnsi="Calibri" w:cs="Calibri"/>
          <w:sz w:val="24"/>
          <w:szCs w:val="24"/>
        </w:rPr>
        <w:t xml:space="preserve"> oder mehrerer</w:t>
      </w:r>
      <w:r>
        <w:rPr>
          <w:rFonts w:ascii="Calibri" w:hAnsi="Calibri" w:cs="Calibri"/>
          <w:sz w:val="24"/>
          <w:szCs w:val="24"/>
        </w:rPr>
        <w:t xml:space="preserve"> nichtständigen Untersuchungsaussch</w:t>
      </w:r>
      <w:r w:rsidR="00C97679">
        <w:rPr>
          <w:rFonts w:ascii="Calibri" w:hAnsi="Calibri" w:cs="Calibri"/>
          <w:sz w:val="24"/>
          <w:szCs w:val="24"/>
        </w:rPr>
        <w:t>ü</w:t>
      </w:r>
      <w:r>
        <w:rPr>
          <w:rFonts w:ascii="Calibri" w:hAnsi="Calibri" w:cs="Calibri"/>
          <w:sz w:val="24"/>
          <w:szCs w:val="24"/>
        </w:rPr>
        <w:t>sse zu beschließen (Art. 226 AEUV).</w:t>
      </w: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p>
    <w:p w:rsidR="002A490A" w:rsidRDefault="00C97679" w:rsidP="00C97679">
      <w:pPr>
        <w:widowControl w:val="0"/>
        <w:autoSpaceDE w:val="0"/>
        <w:autoSpaceDN w:val="0"/>
        <w:adjustRightInd w:val="0"/>
        <w:spacing w:after="0" w:line="240" w:lineRule="atLeast"/>
        <w:ind w:left="1701" w:hanging="567"/>
        <w:jc w:val="both"/>
        <w:rPr>
          <w:rFonts w:ascii="Calibri" w:hAnsi="Calibri" w:cs="Calibri"/>
          <w:sz w:val="24"/>
          <w:szCs w:val="24"/>
        </w:rPr>
      </w:pPr>
      <w:r>
        <w:rPr>
          <w:rFonts w:ascii="Calibri" w:hAnsi="Calibri" w:cs="Calibri"/>
          <w:sz w:val="24"/>
          <w:szCs w:val="24"/>
        </w:rPr>
        <w:t>3.1.</w:t>
      </w:r>
      <w:r w:rsidR="003775D6">
        <w:rPr>
          <w:rFonts w:ascii="Calibri" w:hAnsi="Calibri" w:cs="Calibri"/>
          <w:sz w:val="24"/>
          <w:szCs w:val="24"/>
        </w:rPr>
        <w:t>4</w:t>
      </w:r>
      <w:r>
        <w:rPr>
          <w:rFonts w:ascii="Calibri" w:hAnsi="Calibri" w:cs="Calibri"/>
          <w:sz w:val="24"/>
          <w:szCs w:val="24"/>
        </w:rPr>
        <w:t xml:space="preserve"> </w:t>
      </w:r>
      <w:r w:rsidR="002A490A">
        <w:rPr>
          <w:rFonts w:ascii="Calibri" w:hAnsi="Calibri" w:cs="Calibri"/>
          <w:sz w:val="24"/>
          <w:szCs w:val="24"/>
        </w:rPr>
        <w:t xml:space="preserve">Stellung </w:t>
      </w:r>
      <w:r w:rsidR="003775D6">
        <w:rPr>
          <w:rFonts w:ascii="Calibri" w:hAnsi="Calibri" w:cs="Calibri"/>
          <w:sz w:val="24"/>
          <w:szCs w:val="24"/>
        </w:rPr>
        <w:t>zur</w:t>
      </w:r>
      <w:r w:rsidR="002A490A">
        <w:rPr>
          <w:rFonts w:ascii="Calibri" w:hAnsi="Calibri" w:cs="Calibri"/>
          <w:sz w:val="24"/>
          <w:szCs w:val="24"/>
        </w:rPr>
        <w:t xml:space="preserve"> Kommission</w:t>
      </w:r>
    </w:p>
    <w:p w:rsidR="002A490A" w:rsidRDefault="002A490A" w:rsidP="002A490A">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Auf Vorschlag des Europäischen Rates wählt das Europäische Parlament den Präsidenten der Kommission (Art. 17 Abs. 7 EUV).</w:t>
      </w:r>
    </w:p>
    <w:p w:rsidR="002A490A" w:rsidRDefault="002A490A" w:rsidP="002A490A">
      <w:pPr>
        <w:widowControl w:val="0"/>
        <w:autoSpaceDE w:val="0"/>
        <w:autoSpaceDN w:val="0"/>
        <w:adjustRightInd w:val="0"/>
        <w:spacing w:after="0" w:line="240" w:lineRule="atLeast"/>
        <w:ind w:left="1701" w:firstLine="1"/>
        <w:jc w:val="both"/>
        <w:rPr>
          <w:rFonts w:ascii="Calibri" w:hAnsi="Calibri" w:cs="Calibri"/>
          <w:sz w:val="24"/>
          <w:szCs w:val="24"/>
        </w:rPr>
      </w:pPr>
    </w:p>
    <w:p w:rsidR="006D7725" w:rsidRDefault="006D7725" w:rsidP="006D7725">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Beschließt das Europäische Parlament gegen die Kommission einen Misstrauensantrag, so legen die Mitglieder der Kommission geschlossen ihr Amt nieder (Art. 234 AEUV).</w:t>
      </w:r>
    </w:p>
    <w:p w:rsidR="006D7725" w:rsidRDefault="006D7725" w:rsidP="00FB6DA0">
      <w:pPr>
        <w:widowControl w:val="0"/>
        <w:autoSpaceDE w:val="0"/>
        <w:autoSpaceDN w:val="0"/>
        <w:adjustRightInd w:val="0"/>
        <w:spacing w:after="0" w:line="240" w:lineRule="atLeast"/>
        <w:ind w:left="1701" w:firstLine="1"/>
        <w:jc w:val="both"/>
        <w:rPr>
          <w:rFonts w:ascii="Calibri" w:hAnsi="Calibri" w:cs="Calibri"/>
          <w:sz w:val="24"/>
          <w:szCs w:val="24"/>
        </w:rPr>
      </w:pPr>
    </w:p>
    <w:p w:rsidR="00BA778A" w:rsidRPr="002A5352" w:rsidRDefault="002A5352" w:rsidP="00BB3DC8">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sidR="00BB3DC8" w:rsidRPr="002A5352">
        <w:rPr>
          <w:rFonts w:ascii="Calibri" w:hAnsi="Calibri" w:cs="Calibri"/>
          <w:b/>
          <w:sz w:val="24"/>
          <w:szCs w:val="24"/>
        </w:rPr>
        <w:t>.</w:t>
      </w:r>
      <w:r w:rsidR="006D7725">
        <w:rPr>
          <w:rFonts w:ascii="Calibri" w:hAnsi="Calibri" w:cs="Calibri"/>
          <w:b/>
          <w:sz w:val="24"/>
          <w:szCs w:val="24"/>
        </w:rPr>
        <w:t>2</w:t>
      </w:r>
      <w:r w:rsidR="00BB3DC8" w:rsidRPr="002A5352">
        <w:rPr>
          <w:rFonts w:ascii="Calibri" w:hAnsi="Calibri" w:cs="Calibri"/>
          <w:b/>
          <w:sz w:val="24"/>
          <w:szCs w:val="24"/>
        </w:rPr>
        <w:t xml:space="preserve"> </w:t>
      </w:r>
      <w:r w:rsidR="00BA778A" w:rsidRPr="002A5352">
        <w:rPr>
          <w:rFonts w:ascii="Calibri" w:hAnsi="Calibri" w:cs="Calibri"/>
          <w:b/>
          <w:sz w:val="24"/>
          <w:szCs w:val="24"/>
        </w:rPr>
        <w:t>Europäischer Rat</w:t>
      </w:r>
      <w:r w:rsidR="0071534F" w:rsidRPr="002A5352">
        <w:rPr>
          <w:rFonts w:ascii="Calibri" w:hAnsi="Calibri" w:cs="Calibri"/>
          <w:sz w:val="24"/>
          <w:szCs w:val="24"/>
        </w:rPr>
        <w:t xml:space="preserve"> (Art. 15 EUV</w:t>
      </w:r>
      <w:r w:rsidR="000D47FA" w:rsidRPr="002A5352">
        <w:rPr>
          <w:rFonts w:ascii="Calibri" w:hAnsi="Calibri" w:cs="Calibri"/>
          <w:sz w:val="24"/>
          <w:szCs w:val="24"/>
        </w:rPr>
        <w:t>, Art. 235 f. AEUV</w:t>
      </w:r>
      <w:r w:rsidR="0071534F" w:rsidRPr="002A5352">
        <w:rPr>
          <w:rFonts w:ascii="Calibri" w:hAnsi="Calibri" w:cs="Calibri"/>
          <w:sz w:val="24"/>
          <w:szCs w:val="24"/>
        </w:rPr>
        <w:t>)</w:t>
      </w:r>
    </w:p>
    <w:p w:rsidR="005B6895" w:rsidRDefault="00BA778A"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Er</w:t>
      </w:r>
      <w:r w:rsidR="008D72E4">
        <w:rPr>
          <w:rFonts w:ascii="Calibri" w:hAnsi="Calibri" w:cs="Calibri"/>
          <w:sz w:val="24"/>
          <w:szCs w:val="24"/>
        </w:rPr>
        <w:t xml:space="preserve"> bestehend aus den Staats- und Regierungschefs der </w:t>
      </w:r>
      <w:r w:rsidR="008F108F">
        <w:rPr>
          <w:rFonts w:ascii="Calibri" w:hAnsi="Calibri" w:cs="Calibri"/>
          <w:sz w:val="24"/>
          <w:szCs w:val="24"/>
        </w:rPr>
        <w:t>Mitgliedstaaten</w:t>
      </w:r>
      <w:r w:rsidR="008D72E4">
        <w:rPr>
          <w:rFonts w:ascii="Calibri" w:hAnsi="Calibri" w:cs="Calibri"/>
          <w:sz w:val="24"/>
          <w:szCs w:val="24"/>
        </w:rPr>
        <w:t xml:space="preserve"> </w:t>
      </w:r>
      <w:r>
        <w:rPr>
          <w:rFonts w:ascii="Calibri" w:hAnsi="Calibri" w:cs="Calibri"/>
          <w:sz w:val="24"/>
          <w:szCs w:val="24"/>
        </w:rPr>
        <w:t>sowie</w:t>
      </w:r>
      <w:r w:rsidR="008D72E4">
        <w:rPr>
          <w:rFonts w:ascii="Calibri" w:hAnsi="Calibri" w:cs="Calibri"/>
          <w:sz w:val="24"/>
          <w:szCs w:val="24"/>
        </w:rPr>
        <w:t xml:space="preserve"> dem Präsidenten der Europäischen Kommission</w:t>
      </w:r>
      <w:r w:rsidR="009F714C">
        <w:rPr>
          <w:rFonts w:ascii="Calibri" w:hAnsi="Calibri" w:cs="Calibri"/>
          <w:sz w:val="24"/>
          <w:szCs w:val="24"/>
        </w:rPr>
        <w:t>. Er</w:t>
      </w:r>
      <w:r w:rsidR="008D72E4">
        <w:rPr>
          <w:rFonts w:ascii="Calibri" w:hAnsi="Calibri" w:cs="Calibri"/>
          <w:sz w:val="24"/>
          <w:szCs w:val="24"/>
        </w:rPr>
        <w:t xml:space="preserve"> ist das oberste Beschlussgremium der Europäischen Union</w:t>
      </w:r>
      <w:r w:rsidR="009F714C">
        <w:rPr>
          <w:rFonts w:ascii="Calibri" w:hAnsi="Calibri" w:cs="Calibri"/>
          <w:sz w:val="24"/>
          <w:szCs w:val="24"/>
        </w:rPr>
        <w:t>, in welchem</w:t>
      </w:r>
      <w:r w:rsidR="008D72E4">
        <w:rPr>
          <w:rFonts w:ascii="Calibri" w:hAnsi="Calibri" w:cs="Calibri"/>
          <w:sz w:val="24"/>
          <w:szCs w:val="24"/>
        </w:rPr>
        <w:t xml:space="preserve"> die allgemeinen politischen Ziel</w:t>
      </w:r>
      <w:r w:rsidR="00E42356">
        <w:rPr>
          <w:rFonts w:ascii="Calibri" w:hAnsi="Calibri" w:cs="Calibri"/>
          <w:sz w:val="24"/>
          <w:szCs w:val="24"/>
        </w:rPr>
        <w:t>e und Prioritäten</w:t>
      </w:r>
      <w:r w:rsidR="009F714C">
        <w:rPr>
          <w:rFonts w:ascii="Calibri" w:hAnsi="Calibri" w:cs="Calibri"/>
          <w:sz w:val="24"/>
          <w:szCs w:val="24"/>
        </w:rPr>
        <w:t xml:space="preserve"> der Union</w:t>
      </w:r>
      <w:r w:rsidR="008D72E4">
        <w:rPr>
          <w:rFonts w:ascii="Calibri" w:hAnsi="Calibri" w:cs="Calibri"/>
          <w:sz w:val="24"/>
          <w:szCs w:val="24"/>
        </w:rPr>
        <w:t xml:space="preserve"> fest</w:t>
      </w:r>
      <w:r w:rsidR="009F714C">
        <w:rPr>
          <w:rFonts w:ascii="Calibri" w:hAnsi="Calibri" w:cs="Calibri"/>
          <w:sz w:val="24"/>
          <w:szCs w:val="24"/>
        </w:rPr>
        <w:t>gelegt werden</w:t>
      </w:r>
      <w:r w:rsidR="008D72E4">
        <w:rPr>
          <w:rFonts w:ascii="Calibri" w:hAnsi="Calibri" w:cs="Calibri"/>
          <w:sz w:val="24"/>
          <w:szCs w:val="24"/>
        </w:rPr>
        <w:t xml:space="preserve"> (Art. 15 EUV).</w:t>
      </w:r>
      <w:r w:rsidR="009F714C">
        <w:rPr>
          <w:rFonts w:ascii="Calibri" w:hAnsi="Calibri" w:cs="Calibri"/>
          <w:sz w:val="24"/>
          <w:szCs w:val="24"/>
        </w:rPr>
        <w:t xml:space="preserve"> Er wird von einem Präsidenten (aktuell Donald Tusk) geleitet und kommt regenmäßig zweimal jährlich zu einer Konferenz zusammen </w:t>
      </w:r>
      <w:r w:rsidR="006749F2">
        <w:rPr>
          <w:rFonts w:ascii="Calibri" w:hAnsi="Calibri" w:cs="Calibri"/>
          <w:sz w:val="24"/>
          <w:szCs w:val="24"/>
        </w:rPr>
        <w:t>(früher Gipfelkonferenz).</w:t>
      </w:r>
    </w:p>
    <w:p w:rsidR="008D72E4" w:rsidRDefault="008D72E4"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A778A" w:rsidRPr="002A5352" w:rsidRDefault="002A5352" w:rsidP="00BB3DC8">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sidR="00BB3DC8" w:rsidRPr="002A5352">
        <w:rPr>
          <w:rFonts w:ascii="Calibri" w:hAnsi="Calibri" w:cs="Calibri"/>
          <w:b/>
          <w:sz w:val="24"/>
          <w:szCs w:val="24"/>
        </w:rPr>
        <w:t>.</w:t>
      </w:r>
      <w:r w:rsidR="006D7725">
        <w:rPr>
          <w:rFonts w:ascii="Calibri" w:hAnsi="Calibri" w:cs="Calibri"/>
          <w:b/>
          <w:sz w:val="24"/>
          <w:szCs w:val="24"/>
        </w:rPr>
        <w:t>3</w:t>
      </w:r>
      <w:r w:rsidR="00BB3DC8" w:rsidRPr="002A5352">
        <w:rPr>
          <w:rFonts w:ascii="Calibri" w:hAnsi="Calibri" w:cs="Calibri"/>
          <w:b/>
          <w:sz w:val="24"/>
          <w:szCs w:val="24"/>
        </w:rPr>
        <w:t xml:space="preserve"> </w:t>
      </w:r>
      <w:r w:rsidR="00BA778A" w:rsidRPr="002A5352">
        <w:rPr>
          <w:rFonts w:ascii="Calibri" w:hAnsi="Calibri" w:cs="Calibri"/>
          <w:b/>
          <w:sz w:val="24"/>
          <w:szCs w:val="24"/>
        </w:rPr>
        <w:t>Rat</w:t>
      </w:r>
      <w:r w:rsidR="00BA778A" w:rsidRPr="002A5352">
        <w:rPr>
          <w:rFonts w:ascii="Calibri" w:hAnsi="Calibri" w:cs="Calibri"/>
          <w:sz w:val="24"/>
          <w:szCs w:val="24"/>
        </w:rPr>
        <w:t xml:space="preserve"> der Europäischen Union</w:t>
      </w:r>
      <w:r w:rsidR="00E368C7">
        <w:rPr>
          <w:rFonts w:ascii="Calibri" w:hAnsi="Calibri" w:cs="Calibri"/>
          <w:sz w:val="24"/>
          <w:szCs w:val="24"/>
        </w:rPr>
        <w:t xml:space="preserve"> (</w:t>
      </w:r>
      <w:r w:rsidR="0071534F" w:rsidRPr="002A5352">
        <w:rPr>
          <w:rFonts w:ascii="Calibri" w:hAnsi="Calibri" w:cs="Calibri"/>
          <w:sz w:val="24"/>
          <w:szCs w:val="24"/>
        </w:rPr>
        <w:t>Art. 16 EUV</w:t>
      </w:r>
      <w:r w:rsidR="000D47FA" w:rsidRPr="002A5352">
        <w:rPr>
          <w:rFonts w:ascii="Calibri" w:hAnsi="Calibri" w:cs="Calibri"/>
          <w:sz w:val="24"/>
          <w:szCs w:val="24"/>
        </w:rPr>
        <w:t>, Art. 237 ff. AEUV</w:t>
      </w:r>
      <w:r w:rsidR="00BA778A" w:rsidRPr="002A5352">
        <w:rPr>
          <w:rFonts w:ascii="Calibri" w:hAnsi="Calibri" w:cs="Calibri"/>
          <w:sz w:val="24"/>
          <w:szCs w:val="24"/>
        </w:rPr>
        <w:t>)</w:t>
      </w:r>
    </w:p>
    <w:p w:rsidR="00510E96" w:rsidRDefault="00BA778A"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Er</w:t>
      </w:r>
      <w:r w:rsidR="00223B24">
        <w:rPr>
          <w:rFonts w:ascii="Calibri" w:hAnsi="Calibri" w:cs="Calibri"/>
          <w:sz w:val="24"/>
          <w:szCs w:val="24"/>
        </w:rPr>
        <w:t xml:space="preserve"> bestehend aus</w:t>
      </w:r>
      <w:r w:rsidR="006749F2">
        <w:rPr>
          <w:rFonts w:ascii="Calibri" w:hAnsi="Calibri" w:cs="Calibri"/>
          <w:sz w:val="24"/>
          <w:szCs w:val="24"/>
        </w:rPr>
        <w:t xml:space="preserve"> je einem</w:t>
      </w:r>
      <w:r w:rsidR="00223B24">
        <w:rPr>
          <w:rFonts w:ascii="Calibri" w:hAnsi="Calibri" w:cs="Calibri"/>
          <w:sz w:val="24"/>
          <w:szCs w:val="24"/>
        </w:rPr>
        <w:t xml:space="preserve"> Vertreter </w:t>
      </w:r>
      <w:r w:rsidR="006749F2">
        <w:rPr>
          <w:rFonts w:ascii="Calibri" w:hAnsi="Calibri" w:cs="Calibri"/>
          <w:sz w:val="24"/>
          <w:szCs w:val="24"/>
        </w:rPr>
        <w:t>jedes M</w:t>
      </w:r>
      <w:r w:rsidR="008F108F">
        <w:rPr>
          <w:rFonts w:ascii="Calibri" w:hAnsi="Calibri" w:cs="Calibri"/>
          <w:sz w:val="24"/>
          <w:szCs w:val="24"/>
        </w:rPr>
        <w:t>itgliedstaate</w:t>
      </w:r>
      <w:r w:rsidR="006749F2">
        <w:rPr>
          <w:rFonts w:ascii="Calibri" w:hAnsi="Calibri" w:cs="Calibri"/>
          <w:sz w:val="24"/>
          <w:szCs w:val="24"/>
        </w:rPr>
        <w:t>s auf Ministerebene</w:t>
      </w:r>
      <w:r w:rsidR="00FB0F27">
        <w:rPr>
          <w:rFonts w:ascii="Calibri" w:hAnsi="Calibri" w:cs="Calibri"/>
          <w:sz w:val="24"/>
          <w:szCs w:val="24"/>
        </w:rPr>
        <w:t xml:space="preserve"> (Fachminister oder deren Vertreter</w:t>
      </w:r>
      <w:r w:rsidR="00E368C7">
        <w:rPr>
          <w:rFonts w:ascii="Calibri" w:hAnsi="Calibri" w:cs="Calibri"/>
          <w:sz w:val="24"/>
          <w:szCs w:val="24"/>
        </w:rPr>
        <w:t>, daher auch „Ministerrat“ genannt</w:t>
      </w:r>
      <w:r w:rsidR="00FB0F27">
        <w:rPr>
          <w:rFonts w:ascii="Calibri" w:hAnsi="Calibri" w:cs="Calibri"/>
          <w:sz w:val="24"/>
          <w:szCs w:val="24"/>
        </w:rPr>
        <w:t>)</w:t>
      </w:r>
      <w:r w:rsidR="006749F2">
        <w:rPr>
          <w:rFonts w:ascii="Calibri" w:hAnsi="Calibri" w:cs="Calibri"/>
          <w:sz w:val="24"/>
          <w:szCs w:val="24"/>
        </w:rPr>
        <w:t>,</w:t>
      </w:r>
      <w:r w:rsidR="00FB0F27">
        <w:rPr>
          <w:rFonts w:ascii="Calibri" w:hAnsi="Calibri" w:cs="Calibri"/>
          <w:sz w:val="24"/>
          <w:szCs w:val="24"/>
        </w:rPr>
        <w:t xml:space="preserve"> </w:t>
      </w:r>
      <w:r w:rsidR="006749F2">
        <w:rPr>
          <w:rFonts w:ascii="Calibri" w:hAnsi="Calibri" w:cs="Calibri"/>
          <w:sz w:val="24"/>
          <w:szCs w:val="24"/>
        </w:rPr>
        <w:t xml:space="preserve">der befugt ist, für seine Regierung verbindlich zu handeln. </w:t>
      </w:r>
      <w:r w:rsidR="00027F5B">
        <w:rPr>
          <w:rFonts w:ascii="Calibri" w:hAnsi="Calibri" w:cs="Calibri"/>
          <w:sz w:val="24"/>
          <w:szCs w:val="24"/>
        </w:rPr>
        <w:t>Durch ihre Vertreter im Rat treffen d</w:t>
      </w:r>
      <w:r w:rsidR="006749F2">
        <w:rPr>
          <w:rFonts w:ascii="Calibri" w:hAnsi="Calibri" w:cs="Calibri"/>
          <w:sz w:val="24"/>
          <w:szCs w:val="24"/>
        </w:rPr>
        <w:t>ie nationalen Regierungen</w:t>
      </w:r>
      <w:r w:rsidR="00027F5B">
        <w:rPr>
          <w:rFonts w:ascii="Calibri" w:hAnsi="Calibri" w:cs="Calibri"/>
          <w:sz w:val="24"/>
          <w:szCs w:val="24"/>
        </w:rPr>
        <w:t xml:space="preserve"> alle wichtigen Entscheidungen. Der Rat legt die Unionspolitik in den jeweiligen Tätigkeitsbereichen der Union fest und übernimmt die Koordinierung der entsprechenden mitgliedstaatlichen Politik (Art. 16 EUV).</w:t>
      </w:r>
    </w:p>
    <w:p w:rsidR="00027F5B" w:rsidRDefault="00027F5B"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027F5B" w:rsidRDefault="00027F5B"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Es gibt keine ständigen Ratsmitglieder. </w:t>
      </w:r>
      <w:r w:rsidR="00136E47">
        <w:rPr>
          <w:rFonts w:ascii="Calibri" w:hAnsi="Calibri" w:cs="Calibri"/>
          <w:sz w:val="24"/>
          <w:szCs w:val="24"/>
        </w:rPr>
        <w:t xml:space="preserve">Vielmehr tagt der Rat in unterschiedlicher Zusammensetzung, entsprechend den jeweiligen Themen, z.B. als Agrarministerrat oder Verkehrsministerrat. Wenn keine Fragen aus einem Fachressort zu behandeln sind, tagt der Außenministerrat. Der Rat kommt in der Regel einmal </w:t>
      </w:r>
      <w:r w:rsidR="00763A23">
        <w:rPr>
          <w:rFonts w:ascii="Calibri" w:hAnsi="Calibri" w:cs="Calibri"/>
          <w:sz w:val="24"/>
          <w:szCs w:val="24"/>
        </w:rPr>
        <w:t>pro Monat zusammen. Der Vorsitz im Rat rotiert. Jeweils ein Mitgliedstaat übernimmt ihn für jeweils 6 Monate.</w:t>
      </w:r>
    </w:p>
    <w:p w:rsidR="00027F5B" w:rsidRDefault="00027F5B"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510E96" w:rsidRDefault="00510E96" w:rsidP="00510E96">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Gemeinsam mit dem Europäischen Parlament ist der Rat am Gesetzgebungsverfahren der Europäischen Union beteiligt und stellt den Haushaltsplan auf.</w:t>
      </w:r>
    </w:p>
    <w:p w:rsidR="00510E96" w:rsidRDefault="00510E96" w:rsidP="00510E96">
      <w:pPr>
        <w:widowControl w:val="0"/>
        <w:autoSpaceDE w:val="0"/>
        <w:autoSpaceDN w:val="0"/>
        <w:adjustRightInd w:val="0"/>
        <w:spacing w:after="0" w:line="240" w:lineRule="atLeast"/>
        <w:ind w:left="1701" w:firstLine="1"/>
        <w:jc w:val="both"/>
        <w:rPr>
          <w:rFonts w:ascii="Calibri" w:hAnsi="Calibri" w:cs="Calibri"/>
          <w:sz w:val="24"/>
          <w:szCs w:val="24"/>
        </w:rPr>
      </w:pPr>
    </w:p>
    <w:p w:rsidR="00BA778A" w:rsidRPr="002A5352" w:rsidRDefault="002A5352" w:rsidP="00BB3DC8">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sidR="00BB3DC8" w:rsidRPr="002A5352">
        <w:rPr>
          <w:rFonts w:ascii="Calibri" w:hAnsi="Calibri" w:cs="Calibri"/>
          <w:b/>
          <w:sz w:val="24"/>
          <w:szCs w:val="24"/>
        </w:rPr>
        <w:t>.</w:t>
      </w:r>
      <w:r w:rsidR="006D7725">
        <w:rPr>
          <w:rFonts w:ascii="Calibri" w:hAnsi="Calibri" w:cs="Calibri"/>
          <w:b/>
          <w:sz w:val="24"/>
          <w:szCs w:val="24"/>
        </w:rPr>
        <w:t>4</w:t>
      </w:r>
      <w:r w:rsidR="00BB3DC8" w:rsidRPr="002A5352">
        <w:rPr>
          <w:rFonts w:ascii="Calibri" w:hAnsi="Calibri" w:cs="Calibri"/>
          <w:b/>
          <w:sz w:val="24"/>
          <w:szCs w:val="24"/>
        </w:rPr>
        <w:t xml:space="preserve"> </w:t>
      </w:r>
      <w:r w:rsidR="00BA778A" w:rsidRPr="002A5352">
        <w:rPr>
          <w:rFonts w:ascii="Calibri" w:hAnsi="Calibri" w:cs="Calibri"/>
          <w:b/>
          <w:sz w:val="24"/>
          <w:szCs w:val="24"/>
        </w:rPr>
        <w:t>Kommission</w:t>
      </w:r>
      <w:r w:rsidR="0071534F" w:rsidRPr="002A5352">
        <w:rPr>
          <w:rFonts w:ascii="Calibri" w:hAnsi="Calibri" w:cs="Calibri"/>
          <w:sz w:val="24"/>
          <w:szCs w:val="24"/>
        </w:rPr>
        <w:t xml:space="preserve"> </w:t>
      </w:r>
      <w:r w:rsidR="00E42356">
        <w:rPr>
          <w:rFonts w:ascii="Calibri" w:hAnsi="Calibri" w:cs="Calibri"/>
          <w:sz w:val="24"/>
          <w:szCs w:val="24"/>
        </w:rPr>
        <w:t xml:space="preserve">der Europäischen Union </w:t>
      </w:r>
      <w:r w:rsidR="0071534F" w:rsidRPr="002A5352">
        <w:rPr>
          <w:rFonts w:ascii="Calibri" w:hAnsi="Calibri" w:cs="Calibri"/>
          <w:sz w:val="24"/>
          <w:szCs w:val="24"/>
        </w:rPr>
        <w:t>(Art. 17 EUV</w:t>
      </w:r>
      <w:r w:rsidR="000D47FA" w:rsidRPr="002A5352">
        <w:rPr>
          <w:rFonts w:ascii="Calibri" w:hAnsi="Calibri" w:cs="Calibri"/>
          <w:sz w:val="24"/>
          <w:szCs w:val="24"/>
        </w:rPr>
        <w:t>, Art. 244 ff. AEUV)</w:t>
      </w:r>
    </w:p>
    <w:p w:rsidR="00BA778A" w:rsidRDefault="00595975"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Kommission besteht aus einem</w:t>
      </w:r>
      <w:r w:rsidR="00726C43">
        <w:rPr>
          <w:rFonts w:ascii="Calibri" w:hAnsi="Calibri" w:cs="Calibri"/>
          <w:sz w:val="24"/>
          <w:szCs w:val="24"/>
        </w:rPr>
        <w:t xml:space="preserve"> vom</w:t>
      </w:r>
      <w:r w:rsidR="00536637">
        <w:rPr>
          <w:rFonts w:ascii="Calibri" w:hAnsi="Calibri" w:cs="Calibri"/>
          <w:sz w:val="24"/>
          <w:szCs w:val="24"/>
        </w:rPr>
        <w:t xml:space="preserve"> Europäischen Rat (auf der Grundlage der Europawahlen) vorgeschlagenen und vom</w:t>
      </w:r>
      <w:r w:rsidR="00726C43">
        <w:rPr>
          <w:rFonts w:ascii="Calibri" w:hAnsi="Calibri" w:cs="Calibri"/>
          <w:sz w:val="24"/>
          <w:szCs w:val="24"/>
        </w:rPr>
        <w:t xml:space="preserve"> Europäischen Parlament gewählten</w:t>
      </w:r>
      <w:r>
        <w:rPr>
          <w:rFonts w:ascii="Calibri" w:hAnsi="Calibri" w:cs="Calibri"/>
          <w:sz w:val="24"/>
          <w:szCs w:val="24"/>
        </w:rPr>
        <w:t xml:space="preserve"> Präsidenten</w:t>
      </w:r>
      <w:r w:rsidR="00AF17EF">
        <w:rPr>
          <w:rFonts w:ascii="Calibri" w:hAnsi="Calibri" w:cs="Calibri"/>
          <w:sz w:val="24"/>
          <w:szCs w:val="24"/>
        </w:rPr>
        <w:t xml:space="preserve"> (aktuell Jean-Claude Juncker)</w:t>
      </w:r>
      <w:r>
        <w:rPr>
          <w:rFonts w:ascii="Calibri" w:hAnsi="Calibri" w:cs="Calibri"/>
          <w:sz w:val="24"/>
          <w:szCs w:val="24"/>
        </w:rPr>
        <w:t xml:space="preserve"> und pro Mitgliedsstaat aus einem Kommissar. Die Kommissare</w:t>
      </w:r>
      <w:r w:rsidR="00536637">
        <w:rPr>
          <w:rFonts w:ascii="Calibri" w:hAnsi="Calibri" w:cs="Calibri"/>
          <w:sz w:val="24"/>
          <w:szCs w:val="24"/>
        </w:rPr>
        <w:t xml:space="preserve"> werden vom Europäischen Rat nominiert und vom Europäischen Parlament als Kollegium gewählt. Sie</w:t>
      </w:r>
      <w:r>
        <w:rPr>
          <w:rFonts w:ascii="Calibri" w:hAnsi="Calibri" w:cs="Calibri"/>
          <w:sz w:val="24"/>
          <w:szCs w:val="24"/>
        </w:rPr>
        <w:t xml:space="preserve"> sind weisungsunabhängig und vertreten die Interessen der EU, nicht die ihrer Herkunftsstaaten.</w:t>
      </w:r>
    </w:p>
    <w:p w:rsidR="0094776F" w:rsidRDefault="0094776F"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595975" w:rsidRDefault="00595975"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Kommission führt Verhandlungen mit internationalen Organisationen und Drittstaaten. Sie überwacht die Einhaltung und Umsetzung der Verträge und der Rechtsakte. Ferner verwaltet sie den EU-Haushalt und führt ihn aus. Sie fördert die allgemeinen Interessen der Union und ergreift geeignete Initiativen zu diesem Zweck. </w:t>
      </w:r>
      <w:r w:rsidR="00726C43">
        <w:rPr>
          <w:rFonts w:ascii="Calibri" w:hAnsi="Calibri" w:cs="Calibri"/>
          <w:sz w:val="24"/>
          <w:szCs w:val="24"/>
        </w:rPr>
        <w:t>Soweit in den Verträgen nichts anderes festgelegt ist, darf ein Gesetzgebungsakt der Union nur auf Vorschlag der Kommission erlassen werden.</w:t>
      </w:r>
    </w:p>
    <w:p w:rsidR="0094776F" w:rsidRDefault="0094776F"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726C43" w:rsidRDefault="00726C43"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Amtszeit der Kommission beträgt fünf Jahre. Das Europäische Parlament kann gegen die Kommission einen Misstrauensantrag annehmen, so dass die Mitglieder der Kommission geschlossen ihr Amt niederlegen müssen (Art. 234 </w:t>
      </w:r>
      <w:r w:rsidR="000D47FA">
        <w:rPr>
          <w:rFonts w:ascii="Calibri" w:hAnsi="Calibri" w:cs="Calibri"/>
          <w:sz w:val="24"/>
          <w:szCs w:val="24"/>
        </w:rPr>
        <w:t>AEUV).</w:t>
      </w:r>
    </w:p>
    <w:p w:rsidR="00BA778A" w:rsidRDefault="00BA778A"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A778A" w:rsidRPr="002A5352" w:rsidRDefault="002A5352" w:rsidP="00BB3DC8">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sidR="00BB3DC8" w:rsidRPr="002A5352">
        <w:rPr>
          <w:rFonts w:ascii="Calibri" w:hAnsi="Calibri" w:cs="Calibri"/>
          <w:b/>
          <w:sz w:val="24"/>
          <w:szCs w:val="24"/>
        </w:rPr>
        <w:t xml:space="preserve">.5 </w:t>
      </w:r>
      <w:r w:rsidR="0071534F" w:rsidRPr="002A5352">
        <w:rPr>
          <w:rFonts w:ascii="Calibri" w:hAnsi="Calibri" w:cs="Calibri"/>
          <w:b/>
          <w:sz w:val="24"/>
          <w:szCs w:val="24"/>
        </w:rPr>
        <w:t>Gerichtshof der Europäischen Union</w:t>
      </w:r>
      <w:r w:rsidR="00B66C11" w:rsidRPr="002A5352">
        <w:rPr>
          <w:rFonts w:ascii="Calibri" w:hAnsi="Calibri" w:cs="Calibri"/>
          <w:sz w:val="24"/>
          <w:szCs w:val="24"/>
        </w:rPr>
        <w:t xml:space="preserve"> (Art. 19 EUV</w:t>
      </w:r>
      <w:r w:rsidR="000D47FA" w:rsidRPr="002A5352">
        <w:rPr>
          <w:rFonts w:ascii="Calibri" w:hAnsi="Calibri" w:cs="Calibri"/>
          <w:sz w:val="24"/>
          <w:szCs w:val="24"/>
        </w:rPr>
        <w:t>, Art. 251 ff. AEUV</w:t>
      </w:r>
      <w:r w:rsidR="00B66C11" w:rsidRPr="002A5352">
        <w:rPr>
          <w:rFonts w:ascii="Calibri" w:hAnsi="Calibri" w:cs="Calibri"/>
          <w:sz w:val="24"/>
          <w:szCs w:val="24"/>
        </w:rPr>
        <w:t>)</w:t>
      </w:r>
    </w:p>
    <w:p w:rsidR="00913AAA" w:rsidRDefault="00913AAA" w:rsidP="00913AAA">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Der Europäische Gerichtshof (EuGH), der von den </w:t>
      </w:r>
      <w:r w:rsidR="008F108F">
        <w:rPr>
          <w:rFonts w:ascii="Calibri" w:hAnsi="Calibri" w:cs="Calibri"/>
          <w:sz w:val="24"/>
          <w:szCs w:val="24"/>
        </w:rPr>
        <w:t>Mitgliedstaaten</w:t>
      </w:r>
      <w:r>
        <w:rPr>
          <w:rFonts w:ascii="Calibri" w:hAnsi="Calibri" w:cs="Calibri"/>
          <w:sz w:val="24"/>
          <w:szCs w:val="24"/>
        </w:rPr>
        <w:t xml:space="preserve">, den Gerichten der </w:t>
      </w:r>
      <w:r w:rsidR="008F108F">
        <w:rPr>
          <w:rFonts w:ascii="Calibri" w:hAnsi="Calibri" w:cs="Calibri"/>
          <w:sz w:val="24"/>
          <w:szCs w:val="24"/>
        </w:rPr>
        <w:t>Mitgliedstaaten</w:t>
      </w:r>
      <w:r>
        <w:rPr>
          <w:rFonts w:ascii="Calibri" w:hAnsi="Calibri" w:cs="Calibri"/>
          <w:sz w:val="24"/>
          <w:szCs w:val="24"/>
        </w:rPr>
        <w:t>, den Organen der EU und den Unionsbürgern angerufen werden kann, überwacht die ordnungsgemäße Umsetzung des Unionsrechts.</w:t>
      </w:r>
    </w:p>
    <w:p w:rsidR="0071534F" w:rsidRDefault="0071534F"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71534F" w:rsidRPr="002A5352" w:rsidRDefault="002A5352" w:rsidP="00BB3DC8">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sidR="00BB3DC8" w:rsidRPr="002A5352">
        <w:rPr>
          <w:rFonts w:ascii="Calibri" w:hAnsi="Calibri" w:cs="Calibri"/>
          <w:b/>
          <w:sz w:val="24"/>
          <w:szCs w:val="24"/>
        </w:rPr>
        <w:t xml:space="preserve">.6 </w:t>
      </w:r>
      <w:r w:rsidR="00B66C11" w:rsidRPr="002A5352">
        <w:rPr>
          <w:rFonts w:ascii="Calibri" w:hAnsi="Calibri" w:cs="Calibri"/>
          <w:b/>
          <w:sz w:val="24"/>
          <w:szCs w:val="24"/>
        </w:rPr>
        <w:t>Europäische Zentralbank</w:t>
      </w:r>
      <w:r w:rsidR="000D47FA" w:rsidRPr="002A5352">
        <w:rPr>
          <w:rFonts w:ascii="Calibri" w:hAnsi="Calibri" w:cs="Calibri"/>
          <w:sz w:val="24"/>
          <w:szCs w:val="24"/>
        </w:rPr>
        <w:t xml:space="preserve"> (Art. 282 ff. AEUV)</w:t>
      </w:r>
    </w:p>
    <w:p w:rsidR="00F25C34" w:rsidRDefault="00FB37A3"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Europäische Zentralbank und die nationalen Zentralbanken</w:t>
      </w:r>
      <w:r w:rsidR="00F25C34">
        <w:rPr>
          <w:rFonts w:ascii="Calibri" w:hAnsi="Calibri" w:cs="Calibri"/>
          <w:sz w:val="24"/>
          <w:szCs w:val="24"/>
        </w:rPr>
        <w:t>, deren Währung der E</w:t>
      </w:r>
      <w:r w:rsidR="0094776F">
        <w:rPr>
          <w:rFonts w:ascii="Calibri" w:hAnsi="Calibri" w:cs="Calibri"/>
          <w:sz w:val="24"/>
          <w:szCs w:val="24"/>
        </w:rPr>
        <w:t>URO</w:t>
      </w:r>
      <w:r w:rsidR="00F25C34">
        <w:rPr>
          <w:rFonts w:ascii="Calibri" w:hAnsi="Calibri" w:cs="Calibri"/>
          <w:sz w:val="24"/>
          <w:szCs w:val="24"/>
        </w:rPr>
        <w:t xml:space="preserve"> ist, bilden das E</w:t>
      </w:r>
      <w:r w:rsidR="0094776F">
        <w:rPr>
          <w:rFonts w:ascii="Calibri" w:hAnsi="Calibri" w:cs="Calibri"/>
          <w:sz w:val="24"/>
          <w:szCs w:val="24"/>
        </w:rPr>
        <w:t>URO</w:t>
      </w:r>
      <w:r w:rsidR="00F25C34">
        <w:rPr>
          <w:rFonts w:ascii="Calibri" w:hAnsi="Calibri" w:cs="Calibri"/>
          <w:sz w:val="24"/>
          <w:szCs w:val="24"/>
        </w:rPr>
        <w:t>-System und betreiben die Währungspolitik der Union.</w:t>
      </w:r>
    </w:p>
    <w:p w:rsidR="00B66C11" w:rsidRDefault="00B66C11"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66C11" w:rsidRPr="002A5352" w:rsidRDefault="002A5352" w:rsidP="00BB3DC8">
      <w:pPr>
        <w:widowControl w:val="0"/>
        <w:autoSpaceDE w:val="0"/>
        <w:autoSpaceDN w:val="0"/>
        <w:adjustRightInd w:val="0"/>
        <w:spacing w:after="0" w:line="240" w:lineRule="atLeast"/>
        <w:ind w:left="1701" w:hanging="567"/>
        <w:jc w:val="both"/>
        <w:rPr>
          <w:rFonts w:ascii="Calibri" w:hAnsi="Calibri" w:cs="Calibri"/>
          <w:sz w:val="24"/>
          <w:szCs w:val="24"/>
        </w:rPr>
      </w:pPr>
      <w:r w:rsidRPr="002A5352">
        <w:rPr>
          <w:rFonts w:ascii="Calibri" w:hAnsi="Calibri" w:cs="Calibri"/>
          <w:b/>
          <w:sz w:val="24"/>
          <w:szCs w:val="24"/>
        </w:rPr>
        <w:t>3</w:t>
      </w:r>
      <w:r w:rsidR="00BB3DC8" w:rsidRPr="002A5352">
        <w:rPr>
          <w:rFonts w:ascii="Calibri" w:hAnsi="Calibri" w:cs="Calibri"/>
          <w:b/>
          <w:sz w:val="24"/>
          <w:szCs w:val="24"/>
        </w:rPr>
        <w:t xml:space="preserve">.7 </w:t>
      </w:r>
      <w:r w:rsidR="00B66C11" w:rsidRPr="002A5352">
        <w:rPr>
          <w:rFonts w:ascii="Calibri" w:hAnsi="Calibri" w:cs="Calibri"/>
          <w:b/>
          <w:sz w:val="24"/>
          <w:szCs w:val="24"/>
        </w:rPr>
        <w:t>Rechnungshof</w:t>
      </w:r>
      <w:r w:rsidR="000D47FA" w:rsidRPr="002A5352">
        <w:rPr>
          <w:rFonts w:ascii="Calibri" w:hAnsi="Calibri" w:cs="Calibri"/>
          <w:sz w:val="24"/>
          <w:szCs w:val="24"/>
        </w:rPr>
        <w:t xml:space="preserve"> (Art. 285 ff. AEUV)</w:t>
      </w:r>
    </w:p>
    <w:p w:rsidR="00B66C11" w:rsidRDefault="00140BA0"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Dem Rechnungshof obliegt die Rechnungsprüfung der Union. Er besteht aus je einem Staatsangehörigen je Mitgliedstaat und nimmt seine Aufgaben in voller Unabhängigkeit zum </w:t>
      </w:r>
      <w:r w:rsidR="00FB37A3">
        <w:rPr>
          <w:rFonts w:ascii="Calibri" w:hAnsi="Calibri" w:cs="Calibri"/>
          <w:sz w:val="24"/>
          <w:szCs w:val="24"/>
        </w:rPr>
        <w:t>Wohl der Union wahr.</w:t>
      </w:r>
    </w:p>
    <w:p w:rsidR="00F25C34" w:rsidRDefault="00F25C34"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23115" w:rsidRDefault="00B2311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23115" w:rsidRPr="00517031" w:rsidRDefault="00B23115" w:rsidP="00B23115">
      <w:pPr>
        <w:widowControl w:val="0"/>
        <w:autoSpaceDE w:val="0"/>
        <w:autoSpaceDN w:val="0"/>
        <w:adjustRightInd w:val="0"/>
        <w:spacing w:after="0" w:line="240" w:lineRule="atLeast"/>
        <w:ind w:left="1701" w:hanging="567"/>
        <w:jc w:val="both"/>
        <w:rPr>
          <w:rFonts w:ascii="Calibri" w:hAnsi="Calibri" w:cs="Calibri"/>
          <w:b/>
          <w:bCs/>
          <w:spacing w:val="55"/>
          <w:sz w:val="28"/>
          <w:szCs w:val="28"/>
          <w:u w:val="single"/>
        </w:rPr>
      </w:pPr>
      <w:r>
        <w:rPr>
          <w:rFonts w:ascii="Calibri" w:hAnsi="Calibri" w:cs="Calibri"/>
          <w:b/>
          <w:bCs/>
          <w:spacing w:val="55"/>
          <w:sz w:val="28"/>
          <w:szCs w:val="28"/>
          <w:u w:val="single"/>
        </w:rPr>
        <w:t>4</w:t>
      </w:r>
      <w:r w:rsidRPr="00517031">
        <w:rPr>
          <w:rFonts w:ascii="Calibri" w:hAnsi="Calibri" w:cs="Calibri"/>
          <w:b/>
          <w:bCs/>
          <w:spacing w:val="55"/>
          <w:sz w:val="28"/>
          <w:szCs w:val="28"/>
          <w:u w:val="single"/>
        </w:rPr>
        <w:t xml:space="preserve">. </w:t>
      </w:r>
      <w:r>
        <w:rPr>
          <w:rFonts w:ascii="Calibri" w:hAnsi="Calibri" w:cs="Calibri"/>
          <w:b/>
          <w:bCs/>
          <w:spacing w:val="55"/>
          <w:sz w:val="28"/>
          <w:szCs w:val="28"/>
          <w:u w:val="single"/>
        </w:rPr>
        <w:t>Zuständigkeiten</w:t>
      </w:r>
    </w:p>
    <w:p w:rsidR="00C02EC3" w:rsidRDefault="00510E96" w:rsidP="00510E96">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In Art. 2 bis 6 AEUV sind die Zuständigkeiten der Europäischen Union, in Abgrenzung zu den Mitgliedstaaten, abschließend aufgeführt. </w:t>
      </w:r>
    </w:p>
    <w:p w:rsidR="00C02EC3" w:rsidRDefault="00C02EC3" w:rsidP="00C02EC3">
      <w:pPr>
        <w:widowControl w:val="0"/>
        <w:autoSpaceDE w:val="0"/>
        <w:autoSpaceDN w:val="0"/>
        <w:adjustRightInd w:val="0"/>
        <w:spacing w:after="0" w:line="240" w:lineRule="atLeast"/>
        <w:ind w:left="3402" w:hanging="1275"/>
        <w:jc w:val="both"/>
        <w:rPr>
          <w:rFonts w:ascii="Calibri" w:hAnsi="Calibri" w:cs="Calibri"/>
          <w:sz w:val="24"/>
          <w:szCs w:val="24"/>
        </w:rPr>
      </w:pPr>
      <w:r>
        <w:rPr>
          <w:rFonts w:ascii="Calibri" w:hAnsi="Calibri" w:cs="Calibri"/>
          <w:sz w:val="24"/>
          <w:szCs w:val="24"/>
        </w:rPr>
        <w:t>Art. 2 AEUV: Arten von Zuständigkeiten</w:t>
      </w:r>
    </w:p>
    <w:p w:rsidR="00C02EC3" w:rsidRDefault="00C02EC3" w:rsidP="00C02EC3">
      <w:pPr>
        <w:widowControl w:val="0"/>
        <w:autoSpaceDE w:val="0"/>
        <w:autoSpaceDN w:val="0"/>
        <w:adjustRightInd w:val="0"/>
        <w:spacing w:after="0" w:line="240" w:lineRule="atLeast"/>
        <w:ind w:left="3402" w:hanging="1275"/>
        <w:jc w:val="both"/>
        <w:rPr>
          <w:rFonts w:ascii="Calibri" w:hAnsi="Calibri" w:cs="Calibri"/>
          <w:sz w:val="24"/>
          <w:szCs w:val="24"/>
        </w:rPr>
      </w:pPr>
      <w:r>
        <w:rPr>
          <w:rFonts w:ascii="Calibri" w:hAnsi="Calibri" w:cs="Calibri"/>
          <w:sz w:val="24"/>
          <w:szCs w:val="24"/>
        </w:rPr>
        <w:t>Art. 3 AEUV: Ausschließliche Zuständigkeiten</w:t>
      </w:r>
    </w:p>
    <w:p w:rsidR="00C02EC3" w:rsidRDefault="00C02EC3" w:rsidP="00C02EC3">
      <w:pPr>
        <w:widowControl w:val="0"/>
        <w:autoSpaceDE w:val="0"/>
        <w:autoSpaceDN w:val="0"/>
        <w:adjustRightInd w:val="0"/>
        <w:spacing w:after="0" w:line="240" w:lineRule="atLeast"/>
        <w:ind w:left="3402" w:hanging="1275"/>
        <w:jc w:val="both"/>
        <w:rPr>
          <w:rFonts w:ascii="Calibri" w:hAnsi="Calibri" w:cs="Calibri"/>
          <w:sz w:val="24"/>
          <w:szCs w:val="24"/>
        </w:rPr>
      </w:pPr>
      <w:r>
        <w:rPr>
          <w:rFonts w:ascii="Calibri" w:hAnsi="Calibri" w:cs="Calibri"/>
          <w:sz w:val="24"/>
          <w:szCs w:val="24"/>
        </w:rPr>
        <w:t>Art. 4 AEUV: Geteilte Zuständigkeiten</w:t>
      </w:r>
    </w:p>
    <w:p w:rsidR="00C02EC3" w:rsidRDefault="00C02EC3" w:rsidP="00C02EC3">
      <w:pPr>
        <w:widowControl w:val="0"/>
        <w:autoSpaceDE w:val="0"/>
        <w:autoSpaceDN w:val="0"/>
        <w:adjustRightInd w:val="0"/>
        <w:spacing w:after="0" w:line="240" w:lineRule="atLeast"/>
        <w:ind w:left="3402" w:hanging="1275"/>
        <w:jc w:val="both"/>
        <w:rPr>
          <w:rFonts w:ascii="Calibri" w:hAnsi="Calibri" w:cs="Calibri"/>
          <w:sz w:val="24"/>
          <w:szCs w:val="24"/>
        </w:rPr>
      </w:pPr>
      <w:r>
        <w:rPr>
          <w:rFonts w:ascii="Calibri" w:hAnsi="Calibri" w:cs="Calibri"/>
          <w:sz w:val="24"/>
          <w:szCs w:val="24"/>
        </w:rPr>
        <w:t>Art. 5 AEUV: Koordinierung der Wirtschafts-, Beschäftigungs- und Sozialpolitik</w:t>
      </w:r>
    </w:p>
    <w:p w:rsidR="00C02EC3" w:rsidRDefault="00C02EC3" w:rsidP="00C02EC3">
      <w:pPr>
        <w:widowControl w:val="0"/>
        <w:autoSpaceDE w:val="0"/>
        <w:autoSpaceDN w:val="0"/>
        <w:adjustRightInd w:val="0"/>
        <w:spacing w:after="0" w:line="240" w:lineRule="atLeast"/>
        <w:ind w:left="3402" w:hanging="1275"/>
        <w:jc w:val="both"/>
        <w:rPr>
          <w:rFonts w:ascii="Calibri" w:hAnsi="Calibri" w:cs="Calibri"/>
          <w:sz w:val="24"/>
          <w:szCs w:val="24"/>
        </w:rPr>
      </w:pPr>
      <w:r>
        <w:rPr>
          <w:rFonts w:ascii="Calibri" w:hAnsi="Calibri" w:cs="Calibri"/>
          <w:sz w:val="24"/>
          <w:szCs w:val="24"/>
        </w:rPr>
        <w:t>Art. 6 AEUV: Unterstützungs-, Koordinierungs- und Ergänzungsmaßnahmen</w:t>
      </w:r>
    </w:p>
    <w:p w:rsidR="00510E96" w:rsidRDefault="00510E96" w:rsidP="00510E96">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Alle der Europäischen Union nicht ausdrücklich übertragenen Zuständigkeiten verbleiben bei den Mitgliedstaaten (Art. 4 Abs. 1 EUV). Ergänzend vermittelt ein Blick in die Inhaltsübersicht des EUV und des AEUV einen ersten Eindruck über die Zuständigkeiten der EU.</w:t>
      </w:r>
    </w:p>
    <w:p w:rsidR="00B23115" w:rsidRDefault="00B2311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35533A" w:rsidRDefault="0035533A"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35533A" w:rsidRPr="00517031" w:rsidRDefault="00B23115" w:rsidP="0035533A">
      <w:pPr>
        <w:widowControl w:val="0"/>
        <w:autoSpaceDE w:val="0"/>
        <w:autoSpaceDN w:val="0"/>
        <w:adjustRightInd w:val="0"/>
        <w:spacing w:after="0" w:line="240" w:lineRule="atLeast"/>
        <w:ind w:left="1701" w:hanging="567"/>
        <w:jc w:val="both"/>
        <w:rPr>
          <w:rFonts w:ascii="Calibri" w:hAnsi="Calibri" w:cs="Calibri"/>
          <w:b/>
          <w:bCs/>
          <w:spacing w:val="55"/>
          <w:sz w:val="28"/>
          <w:szCs w:val="28"/>
          <w:u w:val="single"/>
        </w:rPr>
      </w:pPr>
      <w:r>
        <w:rPr>
          <w:rFonts w:ascii="Calibri" w:hAnsi="Calibri" w:cs="Calibri"/>
          <w:b/>
          <w:bCs/>
          <w:spacing w:val="55"/>
          <w:sz w:val="28"/>
          <w:szCs w:val="28"/>
          <w:u w:val="single"/>
        </w:rPr>
        <w:t>5</w:t>
      </w:r>
      <w:r w:rsidR="0035533A" w:rsidRPr="00517031">
        <w:rPr>
          <w:rFonts w:ascii="Calibri" w:hAnsi="Calibri" w:cs="Calibri"/>
          <w:b/>
          <w:bCs/>
          <w:spacing w:val="55"/>
          <w:sz w:val="28"/>
          <w:szCs w:val="28"/>
          <w:u w:val="single"/>
        </w:rPr>
        <w:t>. Tätigkeitsbereiche</w:t>
      </w:r>
    </w:p>
    <w:p w:rsidR="001B2191" w:rsidRDefault="0057614C"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w:t>
      </w:r>
      <w:r w:rsidR="001B2191">
        <w:rPr>
          <w:rFonts w:ascii="Calibri" w:hAnsi="Calibri" w:cs="Calibri"/>
          <w:sz w:val="24"/>
          <w:szCs w:val="24"/>
        </w:rPr>
        <w:t>ie Internetseite der Europäischen Kommission (</w:t>
      </w:r>
      <w:hyperlink r:id="rId8" w:history="1">
        <w:r w:rsidR="000070AF" w:rsidRPr="00952126">
          <w:rPr>
            <w:rStyle w:val="Hyperlink"/>
            <w:rFonts w:ascii="Calibri" w:hAnsi="Calibri" w:cs="Calibri"/>
            <w:sz w:val="24"/>
            <w:szCs w:val="24"/>
            <w:u w:val="none"/>
          </w:rPr>
          <w:t>https://ec.europa.eu/info/topics_de</w:t>
        </w:r>
      </w:hyperlink>
      <w:r w:rsidR="001B2191">
        <w:rPr>
          <w:rFonts w:ascii="Calibri" w:hAnsi="Calibri" w:cs="Calibri"/>
          <w:sz w:val="26"/>
          <w:szCs w:val="24"/>
        </w:rPr>
        <w:t>)</w:t>
      </w:r>
      <w:r w:rsidR="001B2191">
        <w:rPr>
          <w:rFonts w:ascii="Calibri" w:hAnsi="Calibri" w:cs="Calibri"/>
          <w:sz w:val="24"/>
          <w:szCs w:val="24"/>
        </w:rPr>
        <w:t xml:space="preserve"> bietet zu 38 ausgewählten Themen nähere Informationen und </w:t>
      </w:r>
      <w:r w:rsidR="003955C5">
        <w:rPr>
          <w:rFonts w:ascii="Calibri" w:hAnsi="Calibri" w:cs="Calibri"/>
          <w:sz w:val="24"/>
          <w:szCs w:val="24"/>
        </w:rPr>
        <w:t>gibt</w:t>
      </w:r>
      <w:r w:rsidR="001B2191">
        <w:rPr>
          <w:rFonts w:ascii="Calibri" w:hAnsi="Calibri" w:cs="Calibri"/>
          <w:sz w:val="24"/>
          <w:szCs w:val="24"/>
        </w:rPr>
        <w:t xml:space="preserve"> so einen Überblick über wesentliche Tätigkeitsbereiche der Europäischen Union.</w:t>
      </w:r>
    </w:p>
    <w:p w:rsidR="001B2191" w:rsidRDefault="001B2191"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77C05" w:rsidRDefault="00177C0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C0219E" w:rsidRPr="00517031" w:rsidRDefault="00B23115" w:rsidP="00C0219E">
      <w:pPr>
        <w:widowControl w:val="0"/>
        <w:autoSpaceDE w:val="0"/>
        <w:autoSpaceDN w:val="0"/>
        <w:adjustRightInd w:val="0"/>
        <w:spacing w:after="0" w:line="240" w:lineRule="atLeast"/>
        <w:ind w:left="1701" w:hanging="567"/>
        <w:jc w:val="both"/>
        <w:rPr>
          <w:rFonts w:ascii="Calibri" w:hAnsi="Calibri" w:cs="Calibri"/>
          <w:spacing w:val="55"/>
          <w:sz w:val="28"/>
          <w:szCs w:val="28"/>
          <w:u w:val="single"/>
        </w:rPr>
      </w:pPr>
      <w:r>
        <w:rPr>
          <w:rFonts w:ascii="Calibri" w:hAnsi="Calibri" w:cs="Calibri"/>
          <w:b/>
          <w:bCs/>
          <w:spacing w:val="55"/>
          <w:sz w:val="28"/>
          <w:szCs w:val="28"/>
          <w:u w:val="single"/>
        </w:rPr>
        <w:t>6</w:t>
      </w:r>
      <w:r w:rsidR="00C0219E" w:rsidRPr="00517031">
        <w:rPr>
          <w:rFonts w:ascii="Calibri" w:hAnsi="Calibri" w:cs="Calibri"/>
          <w:b/>
          <w:bCs/>
          <w:spacing w:val="55"/>
          <w:sz w:val="28"/>
          <w:szCs w:val="28"/>
          <w:u w:val="single"/>
        </w:rPr>
        <w:t>. Bürgerbeteiligung</w:t>
      </w:r>
    </w:p>
    <w:p w:rsidR="00C0219E" w:rsidRDefault="00C0219E"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DF05A7" w:rsidRPr="00517031" w:rsidRDefault="00B23115" w:rsidP="00DF05A7">
      <w:pPr>
        <w:widowControl w:val="0"/>
        <w:autoSpaceDE w:val="0"/>
        <w:autoSpaceDN w:val="0"/>
        <w:adjustRightInd w:val="0"/>
        <w:spacing w:after="0" w:line="240" w:lineRule="atLeast"/>
        <w:ind w:left="1701" w:hanging="567"/>
        <w:jc w:val="both"/>
        <w:rPr>
          <w:rFonts w:ascii="Calibri" w:hAnsi="Calibri" w:cs="Calibri"/>
          <w:b/>
          <w:sz w:val="24"/>
          <w:szCs w:val="24"/>
        </w:rPr>
      </w:pPr>
      <w:r>
        <w:rPr>
          <w:rFonts w:ascii="Calibri" w:hAnsi="Calibri" w:cs="Calibri"/>
          <w:b/>
          <w:sz w:val="24"/>
          <w:szCs w:val="24"/>
        </w:rPr>
        <w:t>6</w:t>
      </w:r>
      <w:r w:rsidR="00DF05A7" w:rsidRPr="00517031">
        <w:rPr>
          <w:rFonts w:ascii="Calibri" w:hAnsi="Calibri" w:cs="Calibri"/>
          <w:b/>
          <w:sz w:val="24"/>
          <w:szCs w:val="24"/>
        </w:rPr>
        <w:t>.</w:t>
      </w:r>
      <w:r w:rsidR="00DF05A7">
        <w:rPr>
          <w:rFonts w:ascii="Calibri" w:hAnsi="Calibri" w:cs="Calibri"/>
          <w:b/>
          <w:sz w:val="24"/>
          <w:szCs w:val="24"/>
        </w:rPr>
        <w:t>1</w:t>
      </w:r>
      <w:r w:rsidR="00DF05A7" w:rsidRPr="00517031">
        <w:rPr>
          <w:rFonts w:ascii="Calibri" w:hAnsi="Calibri" w:cs="Calibri"/>
          <w:b/>
          <w:sz w:val="24"/>
          <w:szCs w:val="24"/>
        </w:rPr>
        <w:t xml:space="preserve"> Demokratische </w:t>
      </w:r>
      <w:r w:rsidR="00DF05A7">
        <w:rPr>
          <w:rFonts w:ascii="Calibri" w:hAnsi="Calibri" w:cs="Calibri"/>
          <w:b/>
          <w:sz w:val="24"/>
          <w:szCs w:val="24"/>
        </w:rPr>
        <w:t xml:space="preserve">Grundsätze </w:t>
      </w:r>
      <w:r w:rsidR="00DF05A7" w:rsidRPr="00B66C11">
        <w:rPr>
          <w:rFonts w:ascii="Calibri" w:hAnsi="Calibri" w:cs="Calibri"/>
          <w:sz w:val="24"/>
          <w:szCs w:val="24"/>
        </w:rPr>
        <w:t>(Art. 10 EUV)</w:t>
      </w:r>
    </w:p>
    <w:p w:rsidR="00DF05A7" w:rsidRDefault="00DF05A7" w:rsidP="00DF05A7">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Arbeitsweise der Europäischen Union beruht auf der repräsentativen Demokratie. Alle Bürgerinnen und Bürger haben das Recht, am demokratischen Leben der Union teilzunehmen.</w:t>
      </w:r>
    </w:p>
    <w:p w:rsidR="00DF05A7" w:rsidRDefault="00DF05A7" w:rsidP="00DF05A7">
      <w:pPr>
        <w:widowControl w:val="0"/>
        <w:autoSpaceDE w:val="0"/>
        <w:autoSpaceDN w:val="0"/>
        <w:adjustRightInd w:val="0"/>
        <w:spacing w:after="0" w:line="240" w:lineRule="atLeast"/>
        <w:ind w:left="1701" w:firstLine="1"/>
        <w:jc w:val="both"/>
        <w:rPr>
          <w:rFonts w:ascii="Calibri" w:hAnsi="Calibri" w:cs="Calibri"/>
          <w:sz w:val="24"/>
          <w:szCs w:val="24"/>
        </w:rPr>
      </w:pPr>
    </w:p>
    <w:p w:rsidR="00DF05A7" w:rsidRDefault="00DF05A7" w:rsidP="00DF05A7">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Daraus kann im Umkehrschluss die staatsbürgerliche Pflicht der Unionsbürger abgeleitet werden, sich über die Europäische Union zu informieren (z.B. durch Befassen mit dem EUV und dem AEUV) und sich auf geeignetem Wege in die Politik der Europäischen Union einzubringen.</w:t>
      </w:r>
    </w:p>
    <w:p w:rsidR="00DF05A7" w:rsidRDefault="00DF05A7" w:rsidP="00DF05A7">
      <w:pPr>
        <w:widowControl w:val="0"/>
        <w:autoSpaceDE w:val="0"/>
        <w:autoSpaceDN w:val="0"/>
        <w:adjustRightInd w:val="0"/>
        <w:spacing w:after="0" w:line="240" w:lineRule="atLeast"/>
        <w:ind w:left="1701" w:firstLine="1"/>
        <w:jc w:val="both"/>
        <w:rPr>
          <w:rFonts w:ascii="Calibri" w:hAnsi="Calibri" w:cs="Calibri"/>
          <w:sz w:val="24"/>
          <w:szCs w:val="24"/>
        </w:rPr>
      </w:pPr>
    </w:p>
    <w:p w:rsidR="00B66C11" w:rsidRDefault="00B23115" w:rsidP="00507FB4">
      <w:pPr>
        <w:widowControl w:val="0"/>
        <w:autoSpaceDE w:val="0"/>
        <w:autoSpaceDN w:val="0"/>
        <w:adjustRightInd w:val="0"/>
        <w:spacing w:after="0" w:line="240" w:lineRule="atLeast"/>
        <w:ind w:left="1701" w:hanging="567"/>
        <w:jc w:val="both"/>
        <w:rPr>
          <w:rFonts w:ascii="Calibri" w:hAnsi="Calibri" w:cs="Calibri"/>
          <w:b/>
          <w:sz w:val="24"/>
          <w:szCs w:val="24"/>
        </w:rPr>
      </w:pPr>
      <w:r>
        <w:rPr>
          <w:rFonts w:ascii="Calibri" w:hAnsi="Calibri" w:cs="Calibri"/>
          <w:b/>
          <w:sz w:val="24"/>
          <w:szCs w:val="24"/>
        </w:rPr>
        <w:t>6</w:t>
      </w:r>
      <w:r w:rsidR="00177C05" w:rsidRPr="00517031">
        <w:rPr>
          <w:rFonts w:ascii="Calibri" w:hAnsi="Calibri" w:cs="Calibri"/>
          <w:b/>
          <w:sz w:val="24"/>
          <w:szCs w:val="24"/>
        </w:rPr>
        <w:t>.</w:t>
      </w:r>
      <w:r w:rsidR="00DF05A7">
        <w:rPr>
          <w:rFonts w:ascii="Calibri" w:hAnsi="Calibri" w:cs="Calibri"/>
          <w:b/>
          <w:sz w:val="24"/>
          <w:szCs w:val="24"/>
        </w:rPr>
        <w:t>2</w:t>
      </w:r>
      <w:r w:rsidR="00177C05" w:rsidRPr="00517031">
        <w:rPr>
          <w:rFonts w:ascii="Calibri" w:hAnsi="Calibri" w:cs="Calibri"/>
          <w:b/>
          <w:sz w:val="24"/>
          <w:szCs w:val="24"/>
        </w:rPr>
        <w:t xml:space="preserve"> </w:t>
      </w:r>
      <w:r w:rsidR="00B66C11">
        <w:rPr>
          <w:rFonts w:ascii="Calibri" w:hAnsi="Calibri" w:cs="Calibri"/>
          <w:b/>
          <w:sz w:val="24"/>
          <w:szCs w:val="24"/>
        </w:rPr>
        <w:t xml:space="preserve">Beteiligung der Bürger </w:t>
      </w:r>
      <w:r w:rsidR="00B66C11" w:rsidRPr="00B66C11">
        <w:rPr>
          <w:rFonts w:ascii="Calibri" w:hAnsi="Calibri" w:cs="Calibri"/>
          <w:sz w:val="24"/>
          <w:szCs w:val="24"/>
        </w:rPr>
        <w:t>(Art. 11 EUV</w:t>
      </w:r>
      <w:r w:rsidR="00C745AE">
        <w:rPr>
          <w:rFonts w:ascii="Calibri" w:hAnsi="Calibri" w:cs="Calibri"/>
          <w:sz w:val="24"/>
          <w:szCs w:val="24"/>
        </w:rPr>
        <w:t>, Art. 24 AEUV</w:t>
      </w:r>
      <w:r w:rsidR="00B66C11" w:rsidRPr="00B66C11">
        <w:rPr>
          <w:rFonts w:ascii="Calibri" w:hAnsi="Calibri" w:cs="Calibri"/>
          <w:sz w:val="24"/>
          <w:szCs w:val="24"/>
        </w:rPr>
        <w:t>)</w:t>
      </w:r>
    </w:p>
    <w:p w:rsidR="00B66C11" w:rsidRDefault="00DF05A7" w:rsidP="00B66C11">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Die Organe der Europäischen Union ge</w:t>
      </w:r>
      <w:r w:rsidR="00614007">
        <w:rPr>
          <w:rFonts w:ascii="Calibri" w:hAnsi="Calibri" w:cs="Calibri"/>
          <w:sz w:val="24"/>
          <w:szCs w:val="24"/>
        </w:rPr>
        <w:t>b</w:t>
      </w:r>
      <w:r>
        <w:rPr>
          <w:rFonts w:ascii="Calibri" w:hAnsi="Calibri" w:cs="Calibri"/>
          <w:sz w:val="24"/>
          <w:szCs w:val="24"/>
        </w:rPr>
        <w:t xml:space="preserve">en den Unionsbürgern und den repräsentativen Verbänden in geeigneter Weise die Möglichkeit, ihre Ansichten in allen Bereichen des Handelns der Union öffentlich bekannt zu geben und auszutauschen. </w:t>
      </w:r>
      <w:r w:rsidR="00C745AE">
        <w:rPr>
          <w:rFonts w:ascii="Calibri" w:hAnsi="Calibri" w:cs="Calibri"/>
          <w:sz w:val="24"/>
          <w:szCs w:val="24"/>
        </w:rPr>
        <w:t>Dazu gehört die Anhörung von Betroffenen durch die Europäische Kommission und die Möglichkeit zur Durchführung einer Bürgerinitiative.</w:t>
      </w:r>
    </w:p>
    <w:p w:rsidR="00614007" w:rsidRDefault="00614007" w:rsidP="00B66C11">
      <w:pPr>
        <w:widowControl w:val="0"/>
        <w:autoSpaceDE w:val="0"/>
        <w:autoSpaceDN w:val="0"/>
        <w:adjustRightInd w:val="0"/>
        <w:spacing w:after="0" w:line="240" w:lineRule="atLeast"/>
        <w:ind w:left="1701"/>
        <w:jc w:val="both"/>
        <w:rPr>
          <w:rFonts w:ascii="Calibri" w:hAnsi="Calibri" w:cs="Calibri"/>
          <w:sz w:val="24"/>
          <w:szCs w:val="24"/>
        </w:rPr>
      </w:pPr>
    </w:p>
    <w:p w:rsidR="00614007" w:rsidRDefault="00614007" w:rsidP="00B66C11">
      <w:pPr>
        <w:widowControl w:val="0"/>
        <w:autoSpaceDE w:val="0"/>
        <w:autoSpaceDN w:val="0"/>
        <w:adjustRightInd w:val="0"/>
        <w:spacing w:after="0" w:line="240" w:lineRule="atLeast"/>
        <w:ind w:left="1701"/>
        <w:jc w:val="both"/>
        <w:rPr>
          <w:rFonts w:ascii="Calibri" w:hAnsi="Calibri" w:cs="Calibri"/>
          <w:sz w:val="24"/>
          <w:szCs w:val="24"/>
        </w:rPr>
      </w:pPr>
      <w:r>
        <w:rPr>
          <w:rFonts w:ascii="Calibri" w:hAnsi="Calibri" w:cs="Calibri"/>
          <w:sz w:val="24"/>
          <w:szCs w:val="24"/>
        </w:rPr>
        <w:t>Die Unionsbürger können sich im Rahmen ihres Petitionsrechts (Art. 227 AEUV) an das Europäische Parlament</w:t>
      </w:r>
      <w:r w:rsidR="00B6721C">
        <w:rPr>
          <w:rFonts w:ascii="Calibri" w:hAnsi="Calibri" w:cs="Calibri"/>
          <w:sz w:val="24"/>
          <w:szCs w:val="24"/>
        </w:rPr>
        <w:t xml:space="preserve"> oder beschwerdeführend an den vom </w:t>
      </w:r>
      <w:r w:rsidR="005661EB">
        <w:rPr>
          <w:rFonts w:ascii="Calibri" w:hAnsi="Calibri" w:cs="Calibri"/>
          <w:sz w:val="24"/>
          <w:szCs w:val="24"/>
        </w:rPr>
        <w:t xml:space="preserve">Europäischen </w:t>
      </w:r>
      <w:r w:rsidR="00B6721C">
        <w:rPr>
          <w:rFonts w:ascii="Calibri" w:hAnsi="Calibri" w:cs="Calibri"/>
          <w:sz w:val="24"/>
          <w:szCs w:val="24"/>
        </w:rPr>
        <w:t>Parlament gewählten Europäischen Bürgerbeauftragten (Art. 228 AEUV) wenden.</w:t>
      </w:r>
    </w:p>
    <w:p w:rsidR="00DF05A7" w:rsidRPr="00B66C11" w:rsidRDefault="00DF05A7" w:rsidP="00B66C11">
      <w:pPr>
        <w:widowControl w:val="0"/>
        <w:autoSpaceDE w:val="0"/>
        <w:autoSpaceDN w:val="0"/>
        <w:adjustRightInd w:val="0"/>
        <w:spacing w:after="0" w:line="240" w:lineRule="atLeast"/>
        <w:ind w:left="1701"/>
        <w:jc w:val="both"/>
        <w:rPr>
          <w:rFonts w:ascii="Calibri" w:hAnsi="Calibri" w:cs="Calibri"/>
          <w:sz w:val="24"/>
          <w:szCs w:val="24"/>
        </w:rPr>
      </w:pPr>
    </w:p>
    <w:p w:rsidR="00177C05" w:rsidRPr="00517031" w:rsidRDefault="00B23115" w:rsidP="00507FB4">
      <w:pPr>
        <w:widowControl w:val="0"/>
        <w:autoSpaceDE w:val="0"/>
        <w:autoSpaceDN w:val="0"/>
        <w:adjustRightInd w:val="0"/>
        <w:spacing w:after="0" w:line="240" w:lineRule="atLeast"/>
        <w:ind w:left="1701" w:hanging="567"/>
        <w:jc w:val="both"/>
        <w:rPr>
          <w:rFonts w:ascii="Calibri" w:hAnsi="Calibri" w:cs="Calibri"/>
          <w:b/>
          <w:sz w:val="24"/>
          <w:szCs w:val="24"/>
        </w:rPr>
      </w:pPr>
      <w:r>
        <w:rPr>
          <w:rFonts w:ascii="Calibri" w:hAnsi="Calibri" w:cs="Calibri"/>
          <w:b/>
          <w:sz w:val="24"/>
          <w:szCs w:val="24"/>
        </w:rPr>
        <w:t>6</w:t>
      </w:r>
      <w:r w:rsidR="00B66C11">
        <w:rPr>
          <w:rFonts w:ascii="Calibri" w:hAnsi="Calibri" w:cs="Calibri"/>
          <w:b/>
          <w:sz w:val="24"/>
          <w:szCs w:val="24"/>
        </w:rPr>
        <w:t>.</w:t>
      </w:r>
      <w:r w:rsidR="00DF05A7">
        <w:rPr>
          <w:rFonts w:ascii="Calibri" w:hAnsi="Calibri" w:cs="Calibri"/>
          <w:b/>
          <w:sz w:val="24"/>
          <w:szCs w:val="24"/>
        </w:rPr>
        <w:t>3</w:t>
      </w:r>
      <w:r w:rsidR="00B66C11">
        <w:rPr>
          <w:rFonts w:ascii="Calibri" w:hAnsi="Calibri" w:cs="Calibri"/>
          <w:b/>
          <w:sz w:val="24"/>
          <w:szCs w:val="24"/>
        </w:rPr>
        <w:t xml:space="preserve"> Beteiligung der nationalen Parlamente </w:t>
      </w:r>
      <w:r w:rsidR="00B66C11" w:rsidRPr="00B66C11">
        <w:rPr>
          <w:rFonts w:ascii="Calibri" w:hAnsi="Calibri" w:cs="Calibri"/>
          <w:sz w:val="24"/>
          <w:szCs w:val="24"/>
        </w:rPr>
        <w:t>(Art. 12 EUV)</w:t>
      </w:r>
    </w:p>
    <w:p w:rsidR="00177C05" w:rsidRDefault="00482C98"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Die nationalen Parlamente tragen aktiv zur guten </w:t>
      </w:r>
      <w:r w:rsidR="00A24F8B">
        <w:rPr>
          <w:rFonts w:ascii="Calibri" w:hAnsi="Calibri" w:cs="Calibri"/>
          <w:sz w:val="24"/>
          <w:szCs w:val="24"/>
        </w:rPr>
        <w:t>Zusammenarbeit mit</w:t>
      </w:r>
      <w:r>
        <w:rPr>
          <w:rFonts w:ascii="Calibri" w:hAnsi="Calibri" w:cs="Calibri"/>
          <w:sz w:val="24"/>
          <w:szCs w:val="24"/>
        </w:rPr>
        <w:t xml:space="preserve"> der </w:t>
      </w:r>
      <w:r w:rsidR="00A24F8B">
        <w:rPr>
          <w:rFonts w:ascii="Calibri" w:hAnsi="Calibri" w:cs="Calibri"/>
          <w:sz w:val="24"/>
          <w:szCs w:val="24"/>
        </w:rPr>
        <w:t xml:space="preserve">Europäischen </w:t>
      </w:r>
      <w:r>
        <w:rPr>
          <w:rFonts w:ascii="Calibri" w:hAnsi="Calibri" w:cs="Calibri"/>
          <w:sz w:val="24"/>
          <w:szCs w:val="24"/>
        </w:rPr>
        <w:t>Union bei, indem sie</w:t>
      </w:r>
    </w:p>
    <w:p w:rsidR="00482C98" w:rsidRDefault="00482C98" w:rsidP="00073000">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a) von den Organen der Union unterrichtet werden und ihnen die Entwürfe von Gesetzgebungs</w:t>
      </w:r>
      <w:r w:rsidR="00A24F8B">
        <w:rPr>
          <w:rFonts w:ascii="Calibri" w:hAnsi="Calibri" w:cs="Calibri"/>
          <w:sz w:val="24"/>
          <w:szCs w:val="24"/>
        </w:rPr>
        <w:t>a</w:t>
      </w:r>
      <w:r>
        <w:rPr>
          <w:rFonts w:ascii="Calibri" w:hAnsi="Calibri" w:cs="Calibri"/>
          <w:sz w:val="24"/>
          <w:szCs w:val="24"/>
        </w:rPr>
        <w:t>kten der Union zugeleitet werden;</w:t>
      </w:r>
    </w:p>
    <w:p w:rsidR="00A24F8B" w:rsidRDefault="00482C98" w:rsidP="00073000">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 xml:space="preserve">b) dafür sorgen, </w:t>
      </w:r>
      <w:r w:rsidR="00A24F8B">
        <w:rPr>
          <w:rFonts w:ascii="Calibri" w:hAnsi="Calibri" w:cs="Calibri"/>
          <w:sz w:val="24"/>
          <w:szCs w:val="24"/>
        </w:rPr>
        <w:t>dass der Grundsatz der Subsidiarität (Art. 5 Abs. 3 EUV) beachtet wird;</w:t>
      </w:r>
    </w:p>
    <w:p w:rsidR="00A24F8B" w:rsidRDefault="00A24F8B" w:rsidP="00073000">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 xml:space="preserve">c) sich im Rahmen des </w:t>
      </w:r>
      <w:r w:rsidR="005661EB">
        <w:rPr>
          <w:rFonts w:ascii="Calibri" w:hAnsi="Calibri" w:cs="Calibri"/>
          <w:sz w:val="24"/>
          <w:szCs w:val="24"/>
        </w:rPr>
        <w:t>„</w:t>
      </w:r>
      <w:r>
        <w:rPr>
          <w:rFonts w:ascii="Calibri" w:hAnsi="Calibri" w:cs="Calibri"/>
          <w:sz w:val="24"/>
          <w:szCs w:val="24"/>
        </w:rPr>
        <w:t>Raums der Freiheit, der Sicherheit und des Rechts</w:t>
      </w:r>
      <w:r w:rsidR="005661EB">
        <w:rPr>
          <w:rFonts w:ascii="Calibri" w:hAnsi="Calibri" w:cs="Calibri"/>
          <w:sz w:val="24"/>
          <w:szCs w:val="24"/>
        </w:rPr>
        <w:t>“ (Titel V AEUV)</w:t>
      </w:r>
      <w:r>
        <w:rPr>
          <w:rFonts w:ascii="Calibri" w:hAnsi="Calibri" w:cs="Calibri"/>
          <w:sz w:val="24"/>
          <w:szCs w:val="24"/>
        </w:rPr>
        <w:t xml:space="preserve"> an den Mechanismen zur Bewertung der Durchführung der Unionspolitiken in diesem Bereich</w:t>
      </w:r>
      <w:r w:rsidR="005A7488">
        <w:rPr>
          <w:rFonts w:ascii="Calibri" w:hAnsi="Calibri" w:cs="Calibri"/>
          <w:sz w:val="24"/>
          <w:szCs w:val="24"/>
        </w:rPr>
        <w:t xml:space="preserve"> (Art. 70 AEUV) beteiligen und in die politische Kontrolle von Europol und die Bewertung der Tätigkeit von Eurojust (Art. 88 und 85 AEUV) einbezogen werden;</w:t>
      </w:r>
    </w:p>
    <w:p w:rsidR="00073000" w:rsidRDefault="00073000" w:rsidP="00073000">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d) sich an den Verfahren zur Änderung der Verträge (Art. 48 EUV) beteiligen;</w:t>
      </w:r>
    </w:p>
    <w:p w:rsidR="00073000" w:rsidRDefault="00073000" w:rsidP="00073000">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e) über Anträge auf Beitritt zur Union (Art. 49 EUV) unterrichtet werden;</w:t>
      </w:r>
    </w:p>
    <w:p w:rsidR="00073000" w:rsidRDefault="00073000" w:rsidP="00073000">
      <w:pPr>
        <w:widowControl w:val="0"/>
        <w:autoSpaceDE w:val="0"/>
        <w:autoSpaceDN w:val="0"/>
        <w:adjustRightInd w:val="0"/>
        <w:spacing w:after="0" w:line="240" w:lineRule="atLeast"/>
        <w:ind w:left="1985" w:hanging="284"/>
        <w:jc w:val="both"/>
        <w:rPr>
          <w:rFonts w:ascii="Calibri" w:hAnsi="Calibri" w:cs="Calibri"/>
          <w:sz w:val="24"/>
          <w:szCs w:val="24"/>
        </w:rPr>
      </w:pPr>
      <w:r>
        <w:rPr>
          <w:rFonts w:ascii="Calibri" w:hAnsi="Calibri" w:cs="Calibri"/>
          <w:sz w:val="24"/>
          <w:szCs w:val="24"/>
        </w:rPr>
        <w:t>f) sich an der interparlamentarischen Zusammenarbeit zwischen den nationalen Parlamenten und dem Europäischen Parlament beteiligen.</w:t>
      </w:r>
    </w:p>
    <w:p w:rsidR="00C745AE" w:rsidRDefault="00C745AE"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77C05" w:rsidRPr="00517031" w:rsidRDefault="00B23115" w:rsidP="00507FB4">
      <w:pPr>
        <w:widowControl w:val="0"/>
        <w:autoSpaceDE w:val="0"/>
        <w:autoSpaceDN w:val="0"/>
        <w:adjustRightInd w:val="0"/>
        <w:spacing w:after="0" w:line="240" w:lineRule="atLeast"/>
        <w:ind w:left="1701" w:hanging="567"/>
        <w:jc w:val="both"/>
        <w:rPr>
          <w:rFonts w:ascii="Calibri" w:hAnsi="Calibri" w:cs="Calibri"/>
          <w:b/>
          <w:sz w:val="24"/>
          <w:szCs w:val="24"/>
        </w:rPr>
      </w:pPr>
      <w:r>
        <w:rPr>
          <w:rFonts w:ascii="Calibri" w:hAnsi="Calibri" w:cs="Calibri"/>
          <w:b/>
          <w:sz w:val="24"/>
          <w:szCs w:val="24"/>
        </w:rPr>
        <w:t>6</w:t>
      </w:r>
      <w:r w:rsidR="00177C05" w:rsidRPr="00517031">
        <w:rPr>
          <w:rFonts w:ascii="Calibri" w:hAnsi="Calibri" w:cs="Calibri"/>
          <w:b/>
          <w:sz w:val="24"/>
          <w:szCs w:val="24"/>
        </w:rPr>
        <w:t>.</w:t>
      </w:r>
      <w:r w:rsidR="00DF05A7">
        <w:rPr>
          <w:rFonts w:ascii="Calibri" w:hAnsi="Calibri" w:cs="Calibri"/>
          <w:b/>
          <w:sz w:val="24"/>
          <w:szCs w:val="24"/>
        </w:rPr>
        <w:t>4</w:t>
      </w:r>
      <w:r w:rsidR="00177C05" w:rsidRPr="00517031">
        <w:rPr>
          <w:rFonts w:ascii="Calibri" w:hAnsi="Calibri" w:cs="Calibri"/>
          <w:b/>
          <w:sz w:val="24"/>
          <w:szCs w:val="24"/>
        </w:rPr>
        <w:t xml:space="preserve"> Europäisches Parlament</w:t>
      </w:r>
    </w:p>
    <w:p w:rsidR="00D6700D" w:rsidRDefault="00D6700D" w:rsidP="00B07FBF">
      <w:pPr>
        <w:widowControl w:val="0"/>
        <w:autoSpaceDE w:val="0"/>
        <w:autoSpaceDN w:val="0"/>
        <w:adjustRightInd w:val="0"/>
        <w:spacing w:after="0" w:line="240" w:lineRule="atLeast"/>
        <w:ind w:left="1701" w:hanging="567"/>
        <w:jc w:val="both"/>
        <w:rPr>
          <w:rFonts w:ascii="Calibri" w:hAnsi="Calibri" w:cs="Calibri"/>
          <w:sz w:val="24"/>
          <w:szCs w:val="24"/>
        </w:rPr>
      </w:pPr>
    </w:p>
    <w:p w:rsidR="00B07FBF" w:rsidRDefault="00B23115" w:rsidP="00B07FBF">
      <w:pPr>
        <w:widowControl w:val="0"/>
        <w:autoSpaceDE w:val="0"/>
        <w:autoSpaceDN w:val="0"/>
        <w:adjustRightInd w:val="0"/>
        <w:spacing w:after="0" w:line="240" w:lineRule="atLeast"/>
        <w:ind w:left="1701" w:hanging="567"/>
        <w:jc w:val="both"/>
        <w:rPr>
          <w:rFonts w:ascii="Calibri" w:hAnsi="Calibri" w:cs="Calibri"/>
          <w:sz w:val="24"/>
          <w:szCs w:val="24"/>
        </w:rPr>
      </w:pPr>
      <w:r>
        <w:rPr>
          <w:rFonts w:ascii="Calibri" w:hAnsi="Calibri" w:cs="Calibri"/>
          <w:sz w:val="24"/>
          <w:szCs w:val="24"/>
        </w:rPr>
        <w:t>6</w:t>
      </w:r>
      <w:r w:rsidR="00B07FBF">
        <w:rPr>
          <w:rFonts w:ascii="Calibri" w:hAnsi="Calibri" w:cs="Calibri"/>
          <w:sz w:val="24"/>
          <w:szCs w:val="24"/>
        </w:rPr>
        <w:t>.4.1 Wahlsystem</w:t>
      </w:r>
    </w:p>
    <w:p w:rsidR="00480D49" w:rsidRDefault="00B07FBF" w:rsidP="00480D49">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Mitglieder des Europäischen Parlaments werden von den Unionsbürgern nach nationalem Wahlrecht in allgemeiner, unmittelbarer, freier und geheimer Wahl für eine Amtszeit von fünf Jahren gewählt.</w:t>
      </w:r>
      <w:r w:rsidR="00480D49">
        <w:rPr>
          <w:rFonts w:ascii="Calibri" w:hAnsi="Calibri" w:cs="Calibri"/>
          <w:sz w:val="24"/>
          <w:szCs w:val="24"/>
        </w:rPr>
        <w:t xml:space="preserve"> Die Sitze pro Mitgliedstaat sind in Abhängigkeit von der Bevölkerungszahl festgelegt und betragen mindestens 6 und höchstens 96 Sitze pro Mitgliedsstaat. Deutschland stellt mit 96 Parlamentariern </w:t>
      </w:r>
      <w:r w:rsidR="00A425BF">
        <w:rPr>
          <w:rFonts w:ascii="Calibri" w:hAnsi="Calibri" w:cs="Calibri"/>
          <w:sz w:val="24"/>
          <w:szCs w:val="24"/>
        </w:rPr>
        <w:t>die größte Gruppe</w:t>
      </w:r>
      <w:r w:rsidR="00B1276D">
        <w:rPr>
          <w:rFonts w:ascii="Calibri" w:hAnsi="Calibri" w:cs="Calibri"/>
          <w:sz w:val="24"/>
          <w:szCs w:val="24"/>
        </w:rPr>
        <w:t xml:space="preserve"> von Abgeordneten.</w:t>
      </w:r>
      <w:r w:rsidR="00480D49">
        <w:rPr>
          <w:rFonts w:ascii="Calibri" w:hAnsi="Calibri" w:cs="Calibri"/>
          <w:sz w:val="24"/>
          <w:szCs w:val="24"/>
        </w:rPr>
        <w:t xml:space="preserve"> Das Parlament wählt aus seiner Mitte seinen Präsidenten und sein Präsidium (Art. 14 EUV).</w:t>
      </w:r>
    </w:p>
    <w:p w:rsidR="00F6367F" w:rsidRDefault="00F6367F" w:rsidP="00B07FBF">
      <w:pPr>
        <w:widowControl w:val="0"/>
        <w:autoSpaceDE w:val="0"/>
        <w:autoSpaceDN w:val="0"/>
        <w:adjustRightInd w:val="0"/>
        <w:spacing w:after="0" w:line="240" w:lineRule="atLeast"/>
        <w:ind w:left="1701" w:firstLine="1"/>
        <w:jc w:val="both"/>
        <w:rPr>
          <w:rFonts w:ascii="Calibri" w:hAnsi="Calibri" w:cs="Calibri"/>
          <w:sz w:val="24"/>
          <w:szCs w:val="24"/>
        </w:rPr>
      </w:pPr>
    </w:p>
    <w:p w:rsidR="00F6367F" w:rsidRDefault="004204DD" w:rsidP="00B07FBF">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Bis zum Vollzug des BREXIT beträgt d</w:t>
      </w:r>
      <w:r w:rsidR="00B07FBF">
        <w:rPr>
          <w:rFonts w:ascii="Calibri" w:hAnsi="Calibri" w:cs="Calibri"/>
          <w:sz w:val="24"/>
          <w:szCs w:val="24"/>
        </w:rPr>
        <w:t>ie Anzah</w:t>
      </w:r>
      <w:r w:rsidR="00C71800">
        <w:rPr>
          <w:rFonts w:ascii="Calibri" w:hAnsi="Calibri" w:cs="Calibri"/>
          <w:sz w:val="24"/>
          <w:szCs w:val="24"/>
        </w:rPr>
        <w:t xml:space="preserve">l der Parlamentarier </w:t>
      </w:r>
      <w:r>
        <w:rPr>
          <w:rFonts w:ascii="Calibri" w:hAnsi="Calibri" w:cs="Calibri"/>
          <w:sz w:val="24"/>
          <w:szCs w:val="24"/>
        </w:rPr>
        <w:t xml:space="preserve">höchstens </w:t>
      </w:r>
      <w:r w:rsidR="00C71800">
        <w:rPr>
          <w:rFonts w:ascii="Calibri" w:hAnsi="Calibri" w:cs="Calibri"/>
          <w:sz w:val="24"/>
          <w:szCs w:val="24"/>
        </w:rPr>
        <w:t>751</w:t>
      </w:r>
      <w:r w:rsidR="00B07FBF">
        <w:rPr>
          <w:rFonts w:ascii="Calibri" w:hAnsi="Calibri" w:cs="Calibri"/>
          <w:sz w:val="24"/>
          <w:szCs w:val="24"/>
        </w:rPr>
        <w:t xml:space="preserve"> </w:t>
      </w:r>
      <w:r w:rsidR="00C71800">
        <w:rPr>
          <w:rFonts w:ascii="Calibri" w:hAnsi="Calibri" w:cs="Calibri"/>
          <w:sz w:val="24"/>
          <w:szCs w:val="24"/>
        </w:rPr>
        <w:t xml:space="preserve">(Art. </w:t>
      </w:r>
      <w:r>
        <w:rPr>
          <w:rFonts w:ascii="Calibri" w:hAnsi="Calibri" w:cs="Calibri"/>
          <w:sz w:val="24"/>
          <w:szCs w:val="24"/>
        </w:rPr>
        <w:t>14 Abs. 2 EUV)</w:t>
      </w:r>
      <w:r w:rsidR="00B07FBF">
        <w:rPr>
          <w:rFonts w:ascii="Calibri" w:hAnsi="Calibri" w:cs="Calibri"/>
          <w:sz w:val="24"/>
          <w:szCs w:val="24"/>
        </w:rPr>
        <w:t xml:space="preserve">. </w:t>
      </w:r>
      <w:r>
        <w:rPr>
          <w:rFonts w:ascii="Calibri" w:hAnsi="Calibri" w:cs="Calibri"/>
          <w:sz w:val="24"/>
          <w:szCs w:val="24"/>
        </w:rPr>
        <w:t>Nach Vollzug des BREXIT werden von den bisher auf Großbritannien entfallenden 73 Parlamentssitzen 27 unter 14 Mitgliedstaaten verteilt</w:t>
      </w:r>
      <w:r w:rsidR="00F6367F">
        <w:rPr>
          <w:rFonts w:ascii="Calibri" w:hAnsi="Calibri" w:cs="Calibri"/>
          <w:sz w:val="24"/>
          <w:szCs w:val="24"/>
        </w:rPr>
        <w:t>, die bisher im Verhältnis zu ihrer Bevölkerungszahl geringfügig unterrepräsentiert waren. Die übrigen Sitze entfallen, so dass das Europäische Parlament dann nur noch höchstens 705 Parlamentarier umfasst.</w:t>
      </w:r>
    </w:p>
    <w:p w:rsidR="009135F6" w:rsidRDefault="009135F6" w:rsidP="00B07FBF">
      <w:pPr>
        <w:widowControl w:val="0"/>
        <w:autoSpaceDE w:val="0"/>
        <w:autoSpaceDN w:val="0"/>
        <w:adjustRightInd w:val="0"/>
        <w:spacing w:after="0" w:line="240" w:lineRule="atLeast"/>
        <w:ind w:left="1701" w:firstLine="1"/>
        <w:jc w:val="both"/>
        <w:rPr>
          <w:rFonts w:ascii="Calibri" w:hAnsi="Calibri" w:cs="Calibri"/>
          <w:sz w:val="24"/>
          <w:szCs w:val="24"/>
        </w:rPr>
      </w:pPr>
    </w:p>
    <w:p w:rsidR="00A8040E" w:rsidRDefault="00B07FBF" w:rsidP="00B07FBF">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Vom 23. </w:t>
      </w:r>
      <w:r w:rsidR="00F65FAA">
        <w:rPr>
          <w:rFonts w:ascii="Calibri" w:hAnsi="Calibri" w:cs="Calibri"/>
          <w:sz w:val="24"/>
          <w:szCs w:val="24"/>
        </w:rPr>
        <w:t>b</w:t>
      </w:r>
      <w:r>
        <w:rPr>
          <w:rFonts w:ascii="Calibri" w:hAnsi="Calibri" w:cs="Calibri"/>
          <w:sz w:val="24"/>
          <w:szCs w:val="24"/>
        </w:rPr>
        <w:t>is 26.05.2019 findet in der Europäischen Union die neunte Direktwahl zum Europäischen Parlament statt.</w:t>
      </w:r>
      <w:r w:rsidR="00480D49">
        <w:rPr>
          <w:rFonts w:ascii="Calibri" w:hAnsi="Calibri" w:cs="Calibri"/>
          <w:sz w:val="24"/>
          <w:szCs w:val="24"/>
        </w:rPr>
        <w:t xml:space="preserve"> </w:t>
      </w:r>
      <w:r>
        <w:rPr>
          <w:rFonts w:ascii="Calibri" w:hAnsi="Calibri" w:cs="Calibri"/>
          <w:sz w:val="24"/>
          <w:szCs w:val="24"/>
        </w:rPr>
        <w:t>In Deutschland ist der Wahltermin auf den 26.05.2019 festgelegt</w:t>
      </w:r>
      <w:r w:rsidR="00A8040E">
        <w:rPr>
          <w:rFonts w:ascii="Calibri" w:hAnsi="Calibri" w:cs="Calibri"/>
          <w:sz w:val="24"/>
          <w:szCs w:val="24"/>
        </w:rPr>
        <w:t>. D</w:t>
      </w:r>
      <w:r>
        <w:rPr>
          <w:rFonts w:ascii="Calibri" w:hAnsi="Calibri" w:cs="Calibri"/>
          <w:sz w:val="24"/>
          <w:szCs w:val="24"/>
        </w:rPr>
        <w:t>as Wahlverfahren</w:t>
      </w:r>
      <w:r w:rsidR="00A8040E">
        <w:rPr>
          <w:rFonts w:ascii="Calibri" w:hAnsi="Calibri" w:cs="Calibri"/>
          <w:sz w:val="24"/>
          <w:szCs w:val="24"/>
        </w:rPr>
        <w:t xml:space="preserve"> in Deutschland</w:t>
      </w:r>
      <w:r>
        <w:rPr>
          <w:rFonts w:ascii="Calibri" w:hAnsi="Calibri" w:cs="Calibri"/>
          <w:sz w:val="24"/>
          <w:szCs w:val="24"/>
        </w:rPr>
        <w:t xml:space="preserve"> wird durch das Europawahlgesetz und die Europawahlordnung geregelt</w:t>
      </w:r>
      <w:r w:rsidR="00A8040E">
        <w:rPr>
          <w:rFonts w:ascii="Calibri" w:hAnsi="Calibri" w:cs="Calibri"/>
          <w:sz w:val="24"/>
          <w:szCs w:val="24"/>
        </w:rPr>
        <w:t>.</w:t>
      </w:r>
      <w:r>
        <w:rPr>
          <w:rFonts w:ascii="Calibri" w:hAnsi="Calibri" w:cs="Calibri"/>
          <w:sz w:val="24"/>
          <w:szCs w:val="24"/>
        </w:rPr>
        <w:t xml:space="preserve"> (wegen Besonderheiten im Zusammenhang mit dem geplanten BREXIT siehe </w:t>
      </w:r>
      <w:hyperlink r:id="rId9" w:history="1">
        <w:r w:rsidR="00A8040E" w:rsidRPr="00952126">
          <w:rPr>
            <w:rStyle w:val="Hyperlink"/>
            <w:rFonts w:ascii="Calibri" w:hAnsi="Calibri" w:cs="Calibri"/>
            <w:sz w:val="24"/>
            <w:szCs w:val="24"/>
            <w:u w:val="none"/>
          </w:rPr>
          <w:t>https://bundeswahlleiter.de/europawahlen/2019.html</w:t>
        </w:r>
      </w:hyperlink>
      <w:r>
        <w:rPr>
          <w:rFonts w:ascii="Calibri" w:hAnsi="Calibri" w:cs="Calibri"/>
          <w:sz w:val="24"/>
          <w:szCs w:val="24"/>
        </w:rPr>
        <w:t>).</w:t>
      </w:r>
      <w:r w:rsidR="00A8040E">
        <w:rPr>
          <w:rFonts w:ascii="Calibri" w:hAnsi="Calibri" w:cs="Calibri"/>
          <w:sz w:val="24"/>
          <w:szCs w:val="24"/>
        </w:rPr>
        <w:t xml:space="preserve"> </w:t>
      </w:r>
      <w:r>
        <w:rPr>
          <w:rFonts w:ascii="Calibri" w:hAnsi="Calibri" w:cs="Calibri"/>
          <w:sz w:val="24"/>
          <w:szCs w:val="24"/>
        </w:rPr>
        <w:t>Die Wahl erfolgt nach den Grundsätzen der Verhältniswahl mit Listenwahlvorschlägen. Die Reihenfolge der Bewerber auf den Listen kann vom Wähler nicht beeinflusst werden. Jeder Wähler hat eine Stimme. Das Wahlalter, um wählen zu dürfen (aktives Wahlrecht) und um sich zur Wahl zu stellen (passives Wahlrecht), beträgt 18 Jahre. Es gibt keine Sperrklausel. Die Stimmabgabe kann in dem in der jeweiligen Wahlbenachrichtigung angegebenen Wahllokal oder per Briefwahl erfolgen.</w:t>
      </w:r>
      <w:r w:rsidR="00C71800">
        <w:rPr>
          <w:rFonts w:ascii="Calibri" w:hAnsi="Calibri" w:cs="Calibri"/>
          <w:sz w:val="24"/>
          <w:szCs w:val="24"/>
        </w:rPr>
        <w:t xml:space="preserve"> </w:t>
      </w:r>
      <w:r w:rsidR="00A8040E">
        <w:rPr>
          <w:rFonts w:ascii="Calibri" w:hAnsi="Calibri" w:cs="Calibri"/>
          <w:sz w:val="24"/>
          <w:szCs w:val="24"/>
        </w:rPr>
        <w:t xml:space="preserve">Die Rechtsverhältnisse der deutschen Mitglieder des Europäischen Parlaments </w:t>
      </w:r>
      <w:r w:rsidR="00480D49">
        <w:rPr>
          <w:rFonts w:ascii="Calibri" w:hAnsi="Calibri" w:cs="Calibri"/>
          <w:sz w:val="24"/>
          <w:szCs w:val="24"/>
        </w:rPr>
        <w:t xml:space="preserve">sind im </w:t>
      </w:r>
      <w:r w:rsidR="00A8040E">
        <w:rPr>
          <w:rFonts w:ascii="Calibri" w:hAnsi="Calibri" w:cs="Calibri"/>
          <w:sz w:val="24"/>
          <w:szCs w:val="24"/>
        </w:rPr>
        <w:t>Europa</w:t>
      </w:r>
      <w:r w:rsidR="00F65FAA">
        <w:rPr>
          <w:rFonts w:ascii="Calibri" w:hAnsi="Calibri" w:cs="Calibri"/>
          <w:sz w:val="24"/>
          <w:szCs w:val="24"/>
        </w:rPr>
        <w:t>-A</w:t>
      </w:r>
      <w:r w:rsidR="00A8040E">
        <w:rPr>
          <w:rFonts w:ascii="Calibri" w:hAnsi="Calibri" w:cs="Calibri"/>
          <w:sz w:val="24"/>
          <w:szCs w:val="24"/>
        </w:rPr>
        <w:t>bgeordnetengesetz</w:t>
      </w:r>
      <w:r w:rsidR="00480D49">
        <w:rPr>
          <w:rFonts w:ascii="Calibri" w:hAnsi="Calibri" w:cs="Calibri"/>
          <w:sz w:val="24"/>
          <w:szCs w:val="24"/>
        </w:rPr>
        <w:t xml:space="preserve"> geregelt</w:t>
      </w:r>
      <w:r w:rsidR="00A8040E">
        <w:rPr>
          <w:rFonts w:ascii="Calibri" w:hAnsi="Calibri" w:cs="Calibri"/>
          <w:sz w:val="24"/>
          <w:szCs w:val="24"/>
        </w:rPr>
        <w:t>.</w:t>
      </w:r>
    </w:p>
    <w:p w:rsidR="00B07FBF" w:rsidRDefault="00B07FBF" w:rsidP="00B07FBF">
      <w:pPr>
        <w:widowControl w:val="0"/>
        <w:autoSpaceDE w:val="0"/>
        <w:autoSpaceDN w:val="0"/>
        <w:adjustRightInd w:val="0"/>
        <w:spacing w:after="0" w:line="240" w:lineRule="atLeast"/>
        <w:ind w:left="1701" w:firstLine="1"/>
        <w:jc w:val="both"/>
        <w:rPr>
          <w:rFonts w:ascii="Calibri" w:hAnsi="Calibri" w:cs="Calibri"/>
          <w:sz w:val="24"/>
          <w:szCs w:val="24"/>
        </w:rPr>
      </w:pPr>
    </w:p>
    <w:p w:rsidR="00B07FBF" w:rsidRDefault="00B23115" w:rsidP="00B07FBF">
      <w:pPr>
        <w:widowControl w:val="0"/>
        <w:autoSpaceDE w:val="0"/>
        <w:autoSpaceDN w:val="0"/>
        <w:adjustRightInd w:val="0"/>
        <w:spacing w:after="0" w:line="240" w:lineRule="atLeast"/>
        <w:ind w:left="1701" w:hanging="567"/>
        <w:jc w:val="both"/>
        <w:rPr>
          <w:rFonts w:ascii="Calibri" w:hAnsi="Calibri" w:cs="Calibri"/>
          <w:sz w:val="24"/>
          <w:szCs w:val="24"/>
        </w:rPr>
      </w:pPr>
      <w:r>
        <w:rPr>
          <w:rFonts w:ascii="Calibri" w:hAnsi="Calibri" w:cs="Calibri"/>
          <w:sz w:val="24"/>
          <w:szCs w:val="24"/>
        </w:rPr>
        <w:t>6</w:t>
      </w:r>
      <w:r w:rsidR="00B07FBF">
        <w:rPr>
          <w:rFonts w:ascii="Calibri" w:hAnsi="Calibri" w:cs="Calibri"/>
          <w:sz w:val="24"/>
          <w:szCs w:val="24"/>
        </w:rPr>
        <w:t>.4.2 Aktuelle Wahlprogramme</w:t>
      </w:r>
    </w:p>
    <w:p w:rsidR="00B07FBF" w:rsidRDefault="00632907" w:rsidP="00B07FBF">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In Deutschland stehen 41 Parteien und politische Vereinigungen zur Wahl (Kurzprofile siehe </w:t>
      </w:r>
      <w:hyperlink r:id="rId10" w:history="1">
        <w:r w:rsidRPr="00952126">
          <w:rPr>
            <w:rStyle w:val="Hyperlink"/>
            <w:rFonts w:ascii="Calibri" w:hAnsi="Calibri" w:cs="Calibri"/>
            <w:sz w:val="24"/>
            <w:szCs w:val="24"/>
            <w:u w:val="none"/>
          </w:rPr>
          <w:t>https://www.bpb.de/politik/wahlen/wer-steht-zur-wahl/287905/europawahl-2019</w:t>
        </w:r>
      </w:hyperlink>
      <w:r>
        <w:rPr>
          <w:rFonts w:ascii="Calibri" w:hAnsi="Calibri" w:cs="Calibri"/>
          <w:sz w:val="24"/>
          <w:szCs w:val="24"/>
        </w:rPr>
        <w:t xml:space="preserve">). </w:t>
      </w:r>
      <w:r w:rsidR="00B07FBF">
        <w:rPr>
          <w:rFonts w:ascii="Calibri" w:hAnsi="Calibri" w:cs="Calibri"/>
          <w:sz w:val="24"/>
          <w:szCs w:val="24"/>
        </w:rPr>
        <w:t xml:space="preserve">Die aktuellen Wahlprogramme sind in der Regel im Internet auffindbar. Eine Hilfe für die eigene Wahlentscheidung bietet z.B. der Wahl-O-Mat der Bundeszentrale für politische Bildung </w:t>
      </w:r>
      <w:r w:rsidR="00480D49">
        <w:rPr>
          <w:rFonts w:ascii="Calibri" w:hAnsi="Calibri" w:cs="Calibri"/>
          <w:sz w:val="24"/>
          <w:szCs w:val="24"/>
        </w:rPr>
        <w:t>(</w:t>
      </w:r>
      <w:hyperlink r:id="rId11" w:history="1">
        <w:r w:rsidRPr="00952126">
          <w:rPr>
            <w:rStyle w:val="Hyperlink"/>
            <w:rFonts w:ascii="Calibri" w:hAnsi="Calibri" w:cs="Calibri"/>
            <w:sz w:val="24"/>
            <w:szCs w:val="24"/>
            <w:u w:val="none"/>
          </w:rPr>
          <w:t>https://www.wahl-o-mat.de/europawahl2019/</w:t>
        </w:r>
      </w:hyperlink>
      <w:r w:rsidR="00AE5D41">
        <w:rPr>
          <w:rFonts w:ascii="Calibri" w:hAnsi="Calibri" w:cs="Calibri"/>
          <w:sz w:val="24"/>
          <w:szCs w:val="24"/>
        </w:rPr>
        <w:t>).</w:t>
      </w:r>
    </w:p>
    <w:p w:rsidR="005B3983" w:rsidRDefault="005B3983"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AE5D41" w:rsidRDefault="00AE5D41"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B23115" w:rsidRPr="00517031" w:rsidRDefault="00B23115" w:rsidP="00B23115">
      <w:pPr>
        <w:widowControl w:val="0"/>
        <w:autoSpaceDE w:val="0"/>
        <w:autoSpaceDN w:val="0"/>
        <w:adjustRightInd w:val="0"/>
        <w:spacing w:after="0" w:line="240" w:lineRule="atLeast"/>
        <w:ind w:left="1701" w:hanging="567"/>
        <w:jc w:val="both"/>
        <w:rPr>
          <w:rFonts w:ascii="Calibri" w:hAnsi="Calibri" w:cs="Calibri"/>
          <w:spacing w:val="55"/>
          <w:sz w:val="28"/>
          <w:szCs w:val="28"/>
          <w:u w:val="single"/>
        </w:rPr>
      </w:pPr>
      <w:r>
        <w:rPr>
          <w:rFonts w:ascii="Calibri" w:hAnsi="Calibri" w:cs="Calibri"/>
          <w:b/>
          <w:bCs/>
          <w:spacing w:val="55"/>
          <w:sz w:val="28"/>
          <w:szCs w:val="28"/>
          <w:u w:val="single"/>
        </w:rPr>
        <w:t>7</w:t>
      </w:r>
      <w:r w:rsidRPr="00517031">
        <w:rPr>
          <w:rFonts w:ascii="Calibri" w:hAnsi="Calibri" w:cs="Calibri"/>
          <w:b/>
          <w:bCs/>
          <w:spacing w:val="55"/>
          <w:sz w:val="28"/>
          <w:szCs w:val="28"/>
          <w:u w:val="single"/>
        </w:rPr>
        <w:t xml:space="preserve">. </w:t>
      </w:r>
      <w:r>
        <w:rPr>
          <w:rFonts w:ascii="Calibri" w:hAnsi="Calibri" w:cs="Calibri"/>
          <w:b/>
          <w:bCs/>
          <w:spacing w:val="55"/>
          <w:sz w:val="28"/>
          <w:szCs w:val="28"/>
          <w:u w:val="single"/>
        </w:rPr>
        <w:t>Bürgersorgen</w:t>
      </w:r>
    </w:p>
    <w:p w:rsidR="00B23115" w:rsidRDefault="00B2311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CA0E5D" w:rsidRPr="00AC7344" w:rsidRDefault="00CA0E5D" w:rsidP="00CA0E5D">
      <w:pPr>
        <w:widowControl w:val="0"/>
        <w:autoSpaceDE w:val="0"/>
        <w:autoSpaceDN w:val="0"/>
        <w:adjustRightInd w:val="0"/>
        <w:spacing w:after="0" w:line="240" w:lineRule="atLeast"/>
        <w:ind w:left="1701" w:hanging="283"/>
        <w:jc w:val="both"/>
        <w:rPr>
          <w:rFonts w:ascii="Calibri" w:hAnsi="Calibri" w:cs="Calibri"/>
          <w:i/>
          <w:sz w:val="24"/>
          <w:szCs w:val="24"/>
        </w:rPr>
      </w:pPr>
      <w:r w:rsidRPr="00AC7344">
        <w:rPr>
          <w:rFonts w:ascii="Calibri" w:hAnsi="Calibri" w:cs="Calibri"/>
          <w:i/>
          <w:sz w:val="24"/>
          <w:szCs w:val="24"/>
        </w:rPr>
        <w:t>Unkenntnis über die Tätigkeit der Europäischen Union</w:t>
      </w:r>
    </w:p>
    <w:p w:rsidR="00CA0E5D" w:rsidRDefault="00CA0E5D"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Wie in jedem demokratischen Staat, besteht für die Politiker eine Informationspflicht und für die Bürger die Pflicht sich zu informieren und zu beteiligen.</w:t>
      </w:r>
      <w:r w:rsidR="005A3455">
        <w:rPr>
          <w:rFonts w:ascii="Calibri" w:hAnsi="Calibri" w:cs="Calibri"/>
          <w:sz w:val="24"/>
          <w:szCs w:val="24"/>
        </w:rPr>
        <w:t xml:space="preserve"> Demokratie ist für alle Beteiligten eine Herausforderung und mühsam. Sie lebt von der offenen</w:t>
      </w:r>
      <w:r w:rsidR="00AC7344">
        <w:rPr>
          <w:rFonts w:ascii="Calibri" w:hAnsi="Calibri" w:cs="Calibri"/>
          <w:sz w:val="24"/>
          <w:szCs w:val="24"/>
        </w:rPr>
        <w:t>, argumentativen</w:t>
      </w:r>
      <w:r w:rsidR="005A3455">
        <w:rPr>
          <w:rFonts w:ascii="Calibri" w:hAnsi="Calibri" w:cs="Calibri"/>
          <w:sz w:val="24"/>
          <w:szCs w:val="24"/>
        </w:rPr>
        <w:t xml:space="preserve"> Diskussion </w:t>
      </w:r>
      <w:r w:rsidR="00AC7344">
        <w:rPr>
          <w:rFonts w:ascii="Calibri" w:hAnsi="Calibri" w:cs="Calibri"/>
          <w:sz w:val="24"/>
          <w:szCs w:val="24"/>
        </w:rPr>
        <w:t>über politische Ziele und Wege, sowie vom Respekt anderer Argumente und Personen.</w:t>
      </w:r>
    </w:p>
    <w:p w:rsidR="00CA0E5D" w:rsidRDefault="00CA0E5D"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027F5B" w:rsidRPr="00AC7344" w:rsidRDefault="00027F5B" w:rsidP="00027F5B">
      <w:pPr>
        <w:widowControl w:val="0"/>
        <w:autoSpaceDE w:val="0"/>
        <w:autoSpaceDN w:val="0"/>
        <w:adjustRightInd w:val="0"/>
        <w:spacing w:after="0" w:line="240" w:lineRule="atLeast"/>
        <w:ind w:left="1701" w:hanging="283"/>
        <w:jc w:val="both"/>
        <w:rPr>
          <w:rFonts w:ascii="Calibri" w:hAnsi="Calibri" w:cs="Calibri"/>
          <w:i/>
          <w:sz w:val="24"/>
          <w:szCs w:val="24"/>
        </w:rPr>
      </w:pPr>
      <w:r w:rsidRPr="00AC7344">
        <w:rPr>
          <w:rFonts w:ascii="Calibri" w:hAnsi="Calibri" w:cs="Calibri"/>
          <w:i/>
          <w:sz w:val="24"/>
          <w:szCs w:val="24"/>
        </w:rPr>
        <w:t xml:space="preserve">Fremdbestimmtheit durch die </w:t>
      </w:r>
      <w:r w:rsidR="005A3455" w:rsidRPr="00AC7344">
        <w:rPr>
          <w:rFonts w:ascii="Calibri" w:hAnsi="Calibri" w:cs="Calibri"/>
          <w:i/>
          <w:sz w:val="24"/>
          <w:szCs w:val="24"/>
        </w:rPr>
        <w:t>Europäische Union</w:t>
      </w:r>
    </w:p>
    <w:p w:rsidR="00027F5B" w:rsidRDefault="00027F5B"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Tatsächlich sind es die nationalen Regierungen, die im Rat durch ihre Vertreter alle wichtigen Entscheidungen treffen (Art. 16 EUV, Art. 237 bis 243 AEUV).</w:t>
      </w:r>
    </w:p>
    <w:p w:rsidR="00027F5B" w:rsidRDefault="00027F5B"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5A3455" w:rsidRPr="00AC7344" w:rsidRDefault="005A3455" w:rsidP="005A3455">
      <w:pPr>
        <w:widowControl w:val="0"/>
        <w:autoSpaceDE w:val="0"/>
        <w:autoSpaceDN w:val="0"/>
        <w:adjustRightInd w:val="0"/>
        <w:spacing w:after="0" w:line="240" w:lineRule="atLeast"/>
        <w:ind w:left="1701" w:hanging="283"/>
        <w:jc w:val="both"/>
        <w:rPr>
          <w:rFonts w:ascii="Calibri" w:hAnsi="Calibri" w:cs="Calibri"/>
          <w:i/>
          <w:sz w:val="24"/>
          <w:szCs w:val="24"/>
        </w:rPr>
      </w:pPr>
      <w:r w:rsidRPr="00AC7344">
        <w:rPr>
          <w:rFonts w:ascii="Calibri" w:hAnsi="Calibri" w:cs="Calibri"/>
          <w:i/>
          <w:sz w:val="24"/>
          <w:szCs w:val="24"/>
        </w:rPr>
        <w:t>Rückgewinnung der nationalstaatlichen Kontrolle</w:t>
      </w:r>
    </w:p>
    <w:p w:rsidR="005A3455" w:rsidRDefault="005A3455"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Europäische Union nimmt nur die Kompetenzen wahr, die ihr von den Staats- und Regierungschefs der Mitgliedstaaten ausdrücklich übertragen worden sind (Prinzip der begrenzten Einzelermächtigung</w:t>
      </w:r>
      <w:r w:rsidR="00696E88">
        <w:rPr>
          <w:rFonts w:ascii="Calibri" w:hAnsi="Calibri" w:cs="Calibri"/>
          <w:sz w:val="24"/>
          <w:szCs w:val="24"/>
        </w:rPr>
        <w:t>, Art. 5 Abs. 2 EUV</w:t>
      </w:r>
      <w:r>
        <w:rPr>
          <w:rFonts w:ascii="Calibri" w:hAnsi="Calibri" w:cs="Calibri"/>
          <w:sz w:val="24"/>
          <w:szCs w:val="24"/>
        </w:rPr>
        <w:t>). Die Übertragung erfolgt grundsätzlich durch völkerrechtliche Verträge zwischen den Mitgliedstaaten, die von den nationalen Parlamenten ratifiziert werden müssen.</w:t>
      </w:r>
    </w:p>
    <w:p w:rsidR="005A3455" w:rsidRDefault="005A345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AC7344" w:rsidRPr="00696E88" w:rsidRDefault="00AC7344" w:rsidP="00AC7344">
      <w:pPr>
        <w:widowControl w:val="0"/>
        <w:autoSpaceDE w:val="0"/>
        <w:autoSpaceDN w:val="0"/>
        <w:adjustRightInd w:val="0"/>
        <w:spacing w:after="0" w:line="240" w:lineRule="atLeast"/>
        <w:ind w:left="1701" w:hanging="283"/>
        <w:jc w:val="both"/>
        <w:rPr>
          <w:rFonts w:ascii="Calibri" w:hAnsi="Calibri" w:cs="Calibri"/>
          <w:i/>
          <w:sz w:val="24"/>
          <w:szCs w:val="24"/>
        </w:rPr>
      </w:pPr>
      <w:r w:rsidRPr="00696E88">
        <w:rPr>
          <w:rFonts w:ascii="Calibri" w:hAnsi="Calibri" w:cs="Calibri"/>
          <w:i/>
          <w:sz w:val="24"/>
          <w:szCs w:val="24"/>
        </w:rPr>
        <w:t>Vereinheitlichung nur, soweit erforderlich</w:t>
      </w:r>
    </w:p>
    <w:p w:rsidR="00AC7344" w:rsidRDefault="00AC7344"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Es gilt der Vorrang nationalstaatlicher Lösungen. Die Europäische Union </w:t>
      </w:r>
      <w:r w:rsidR="00696E88">
        <w:rPr>
          <w:rFonts w:ascii="Calibri" w:hAnsi="Calibri" w:cs="Calibri"/>
          <w:sz w:val="24"/>
          <w:szCs w:val="24"/>
        </w:rPr>
        <w:t>handelt in den Bereichen, die nicht in ihre ausschließliche Zuständigkeit fallen, nur wenn diese Aufgaben auf nationaler oder regionaler Ebene nicht ausreichend verwirklicht werden können (Subsidiaritätsprinzip, Art. 5 Abs. 3 EUV).</w:t>
      </w:r>
    </w:p>
    <w:p w:rsidR="005A3455" w:rsidRDefault="005A3455"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696E88" w:rsidRPr="003A48A9" w:rsidRDefault="00696E88" w:rsidP="003A48A9">
      <w:pPr>
        <w:widowControl w:val="0"/>
        <w:autoSpaceDE w:val="0"/>
        <w:autoSpaceDN w:val="0"/>
        <w:adjustRightInd w:val="0"/>
        <w:spacing w:after="0" w:line="240" w:lineRule="atLeast"/>
        <w:ind w:left="1701" w:hanging="283"/>
        <w:jc w:val="both"/>
        <w:rPr>
          <w:rFonts w:ascii="Calibri" w:hAnsi="Calibri" w:cs="Calibri"/>
          <w:i/>
          <w:sz w:val="24"/>
          <w:szCs w:val="24"/>
        </w:rPr>
      </w:pPr>
      <w:r w:rsidRPr="003A48A9">
        <w:rPr>
          <w:rFonts w:ascii="Calibri" w:hAnsi="Calibri" w:cs="Calibri"/>
          <w:i/>
          <w:sz w:val="24"/>
          <w:szCs w:val="24"/>
        </w:rPr>
        <w:t>Schwerfällige Entscheidungsprozesse</w:t>
      </w:r>
    </w:p>
    <w:p w:rsidR="00696E88" w:rsidRDefault="00696E88"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In einer Gemeinschaft von 28 gleichberechtigten Staaten erfordert die Meinungsbildung und Abstimmung mehr Zeit, als in kleineren Gemeinschaften. Von möglichen Mehrheitsentscheidungen soll nur behutsam Gebrauch gemacht werden, </w:t>
      </w:r>
      <w:r w:rsidR="003A48A9">
        <w:rPr>
          <w:rFonts w:ascii="Calibri" w:hAnsi="Calibri" w:cs="Calibri"/>
          <w:sz w:val="24"/>
          <w:szCs w:val="24"/>
        </w:rPr>
        <w:t>um die Akzeptanz der gefundenen Lösungen zu erhöhen.</w:t>
      </w:r>
    </w:p>
    <w:p w:rsidR="003A48A9" w:rsidRDefault="003A48A9"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3A48A9" w:rsidRPr="003A48A9" w:rsidRDefault="003A48A9" w:rsidP="003A48A9">
      <w:pPr>
        <w:widowControl w:val="0"/>
        <w:autoSpaceDE w:val="0"/>
        <w:autoSpaceDN w:val="0"/>
        <w:adjustRightInd w:val="0"/>
        <w:spacing w:after="0" w:line="240" w:lineRule="atLeast"/>
        <w:ind w:left="1701" w:hanging="283"/>
        <w:jc w:val="both"/>
        <w:rPr>
          <w:rFonts w:ascii="Calibri" w:hAnsi="Calibri" w:cs="Calibri"/>
          <w:i/>
          <w:sz w:val="24"/>
          <w:szCs w:val="24"/>
        </w:rPr>
      </w:pPr>
      <w:r w:rsidRPr="003A48A9">
        <w:rPr>
          <w:rFonts w:ascii="Calibri" w:hAnsi="Calibri" w:cs="Calibri"/>
          <w:i/>
          <w:sz w:val="24"/>
          <w:szCs w:val="24"/>
        </w:rPr>
        <w:t>Aufgeblähter Verwaltungsapparat</w:t>
      </w:r>
    </w:p>
    <w:p w:rsidR="007D6A83" w:rsidRDefault="007865DC"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Ein wesentlicher Teil der Verwaltung entfällt auf den Sprachendienst. </w:t>
      </w:r>
      <w:r w:rsidR="003A48A9">
        <w:rPr>
          <w:rFonts w:ascii="Calibri" w:hAnsi="Calibri" w:cs="Calibri"/>
          <w:sz w:val="24"/>
          <w:szCs w:val="24"/>
        </w:rPr>
        <w:t xml:space="preserve">Aus Respekt vor den Nationalstaaten gelten in der Europäischen Union 24 </w:t>
      </w:r>
      <w:r w:rsidR="00AB1F71">
        <w:rPr>
          <w:rFonts w:ascii="Calibri" w:hAnsi="Calibri" w:cs="Calibri"/>
          <w:sz w:val="24"/>
          <w:szCs w:val="24"/>
        </w:rPr>
        <w:t>gleichermaßen verbindliche Vertrags</w:t>
      </w:r>
      <w:r w:rsidR="003A48A9">
        <w:rPr>
          <w:rFonts w:ascii="Calibri" w:hAnsi="Calibri" w:cs="Calibri"/>
          <w:sz w:val="24"/>
          <w:szCs w:val="24"/>
        </w:rPr>
        <w:t>sprachen</w:t>
      </w:r>
      <w:r w:rsidR="00AB1F71">
        <w:rPr>
          <w:rFonts w:ascii="Calibri" w:hAnsi="Calibri" w:cs="Calibri"/>
          <w:sz w:val="24"/>
          <w:szCs w:val="24"/>
        </w:rPr>
        <w:t xml:space="preserve"> (Art. 55 Abs. 1 EUV)</w:t>
      </w:r>
      <w:r w:rsidR="003A48A9">
        <w:rPr>
          <w:rFonts w:ascii="Calibri" w:hAnsi="Calibri" w:cs="Calibri"/>
          <w:sz w:val="24"/>
          <w:szCs w:val="24"/>
        </w:rPr>
        <w:t>.</w:t>
      </w:r>
    </w:p>
    <w:p w:rsidR="007D6A83" w:rsidRDefault="007D6A83"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7865DC" w:rsidRDefault="007865DC"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Dokumente des Parlaments werden in alle Amtssprachen übersetzt. Die Redebeiträge im Parlament werden simultan in alle Amtssprachen übersetzt (Art. 7 Beschluss des EP vom 28.09.2005 zur Annahme des Abgeordnetenstatus des EP). Dadurch wird der gleichberechtigte Zugang jedes Unionsbürgers zum Europäischen Parlament wesentlich erleichtert.</w:t>
      </w:r>
    </w:p>
    <w:p w:rsidR="007D6A83" w:rsidRDefault="007D6A83"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7D6A83" w:rsidRDefault="007D6A83"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Jede Person kann sich in einer Vertragssprache an die Organe der Europäischen Union wenden und muss eine Antwort in derselben Sprache erhalten (Art. 24 Abs. 4 AEUV, Art. 41 Abs. 4 GRCh). Dadurch wird insbesondere das Petitionsrecht der Bürger wesentlich gestärkt.</w:t>
      </w:r>
    </w:p>
    <w:p w:rsidR="007865DC" w:rsidRDefault="007865DC"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3A48A9" w:rsidRPr="00B33A97" w:rsidRDefault="00B33A97" w:rsidP="00B33A97">
      <w:pPr>
        <w:widowControl w:val="0"/>
        <w:autoSpaceDE w:val="0"/>
        <w:autoSpaceDN w:val="0"/>
        <w:adjustRightInd w:val="0"/>
        <w:spacing w:after="0" w:line="240" w:lineRule="atLeast"/>
        <w:ind w:left="1701" w:hanging="283"/>
        <w:jc w:val="both"/>
        <w:rPr>
          <w:rFonts w:ascii="Calibri" w:hAnsi="Calibri" w:cs="Calibri"/>
          <w:i/>
          <w:sz w:val="24"/>
          <w:szCs w:val="24"/>
        </w:rPr>
      </w:pPr>
      <w:r w:rsidRPr="00B33A97">
        <w:rPr>
          <w:rFonts w:ascii="Calibri" w:hAnsi="Calibri" w:cs="Calibri"/>
          <w:i/>
          <w:sz w:val="24"/>
          <w:szCs w:val="24"/>
        </w:rPr>
        <w:t>Kosten-Nutzen-Vergleich</w:t>
      </w:r>
    </w:p>
    <w:p w:rsidR="00510B7E" w:rsidRDefault="009469AF"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Die Europäische Union ist mehr als eine Freihandelszone. Vielmehr ist sie eine Wertegemeinschaft (Art. 2 EUV), die</w:t>
      </w:r>
      <w:r w:rsidR="00510B7E">
        <w:rPr>
          <w:rFonts w:ascii="Calibri" w:hAnsi="Calibri" w:cs="Calibri"/>
          <w:sz w:val="24"/>
          <w:szCs w:val="24"/>
        </w:rPr>
        <w:t xml:space="preserve"> seit mehr als 60 Jahren zwischen</w:t>
      </w:r>
      <w:r>
        <w:rPr>
          <w:rFonts w:ascii="Calibri" w:hAnsi="Calibri" w:cs="Calibri"/>
          <w:sz w:val="24"/>
          <w:szCs w:val="24"/>
        </w:rPr>
        <w:t xml:space="preserve"> ihren Mitgliedstaaten </w:t>
      </w:r>
      <w:r w:rsidR="00510B7E">
        <w:rPr>
          <w:rFonts w:ascii="Calibri" w:hAnsi="Calibri" w:cs="Calibri"/>
          <w:sz w:val="24"/>
          <w:szCs w:val="24"/>
        </w:rPr>
        <w:t>den Frieden sichergestellt und den Wohlstand gefördert hat.</w:t>
      </w:r>
    </w:p>
    <w:p w:rsidR="009469AF" w:rsidRDefault="009469AF"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9469AF" w:rsidRDefault="009469AF"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C0219E" w:rsidRPr="00517031" w:rsidRDefault="00B23115" w:rsidP="00C0219E">
      <w:pPr>
        <w:widowControl w:val="0"/>
        <w:autoSpaceDE w:val="0"/>
        <w:autoSpaceDN w:val="0"/>
        <w:adjustRightInd w:val="0"/>
        <w:spacing w:after="0" w:line="240" w:lineRule="atLeast"/>
        <w:ind w:left="1701" w:hanging="567"/>
        <w:jc w:val="both"/>
        <w:rPr>
          <w:rFonts w:ascii="Calibri" w:hAnsi="Calibri" w:cs="Calibri"/>
          <w:spacing w:val="55"/>
          <w:sz w:val="28"/>
          <w:szCs w:val="28"/>
          <w:u w:val="single"/>
        </w:rPr>
      </w:pPr>
      <w:r>
        <w:rPr>
          <w:rFonts w:ascii="Calibri" w:hAnsi="Calibri" w:cs="Calibri"/>
          <w:b/>
          <w:bCs/>
          <w:spacing w:val="55"/>
          <w:sz w:val="28"/>
          <w:szCs w:val="28"/>
          <w:u w:val="single"/>
        </w:rPr>
        <w:t>8</w:t>
      </w:r>
      <w:r w:rsidR="00C0219E" w:rsidRPr="00517031">
        <w:rPr>
          <w:rFonts w:ascii="Calibri" w:hAnsi="Calibri" w:cs="Calibri"/>
          <w:b/>
          <w:bCs/>
          <w:spacing w:val="55"/>
          <w:sz w:val="28"/>
          <w:szCs w:val="28"/>
          <w:u w:val="single"/>
        </w:rPr>
        <w:t xml:space="preserve">. </w:t>
      </w:r>
      <w:r w:rsidR="00AE5D41">
        <w:rPr>
          <w:rFonts w:ascii="Calibri" w:hAnsi="Calibri" w:cs="Calibri"/>
          <w:b/>
          <w:bCs/>
          <w:spacing w:val="55"/>
          <w:sz w:val="28"/>
          <w:szCs w:val="28"/>
          <w:u w:val="single"/>
        </w:rPr>
        <w:t>Ausblick</w:t>
      </w:r>
    </w:p>
    <w:p w:rsidR="0094776F" w:rsidRDefault="0094776F"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7C4BAF" w:rsidRDefault="00507FB4"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Europa </w:t>
      </w:r>
      <w:r w:rsidR="0094776F">
        <w:rPr>
          <w:rFonts w:ascii="Calibri" w:hAnsi="Calibri" w:cs="Calibri"/>
          <w:sz w:val="24"/>
          <w:szCs w:val="24"/>
        </w:rPr>
        <w:t xml:space="preserve">ist seit Gründung der ursprünglichen EWG eine </w:t>
      </w:r>
      <w:r>
        <w:rPr>
          <w:rFonts w:ascii="Calibri" w:hAnsi="Calibri" w:cs="Calibri"/>
          <w:sz w:val="24"/>
          <w:szCs w:val="24"/>
        </w:rPr>
        <w:t>Herausforderung für</w:t>
      </w:r>
      <w:r w:rsidR="0094776F">
        <w:rPr>
          <w:rFonts w:ascii="Calibri" w:hAnsi="Calibri" w:cs="Calibri"/>
          <w:sz w:val="24"/>
          <w:szCs w:val="24"/>
        </w:rPr>
        <w:t xml:space="preserve"> die </w:t>
      </w:r>
      <w:r w:rsidR="00AE5D41">
        <w:rPr>
          <w:rFonts w:ascii="Calibri" w:hAnsi="Calibri" w:cs="Calibri"/>
          <w:sz w:val="24"/>
          <w:szCs w:val="24"/>
        </w:rPr>
        <w:t>Mitgliedstaaten</w:t>
      </w:r>
      <w:r>
        <w:rPr>
          <w:rFonts w:ascii="Calibri" w:hAnsi="Calibri" w:cs="Calibri"/>
          <w:sz w:val="24"/>
          <w:szCs w:val="24"/>
        </w:rPr>
        <w:t xml:space="preserve"> und</w:t>
      </w:r>
      <w:r w:rsidR="00D310EE">
        <w:rPr>
          <w:rFonts w:ascii="Calibri" w:hAnsi="Calibri" w:cs="Calibri"/>
          <w:sz w:val="24"/>
          <w:szCs w:val="24"/>
        </w:rPr>
        <w:t xml:space="preserve"> für die</w:t>
      </w:r>
      <w:r>
        <w:rPr>
          <w:rFonts w:ascii="Calibri" w:hAnsi="Calibri" w:cs="Calibri"/>
          <w:sz w:val="24"/>
          <w:szCs w:val="24"/>
        </w:rPr>
        <w:t xml:space="preserve"> Unionsbürger</w:t>
      </w:r>
      <w:r w:rsidR="0094776F">
        <w:rPr>
          <w:rFonts w:ascii="Calibri" w:hAnsi="Calibri" w:cs="Calibri"/>
          <w:sz w:val="24"/>
          <w:szCs w:val="24"/>
        </w:rPr>
        <w:t>. Um den notwendigen gesellschaftlichen Konsens herzustellen, bedarf es einer p</w:t>
      </w:r>
      <w:r>
        <w:rPr>
          <w:rFonts w:ascii="Calibri" w:hAnsi="Calibri" w:cs="Calibri"/>
          <w:sz w:val="24"/>
          <w:szCs w:val="24"/>
        </w:rPr>
        <w:t>ermanente</w:t>
      </w:r>
      <w:r w:rsidR="00B6721C">
        <w:rPr>
          <w:rFonts w:ascii="Calibri" w:hAnsi="Calibri" w:cs="Calibri"/>
          <w:sz w:val="24"/>
          <w:szCs w:val="24"/>
        </w:rPr>
        <w:t>n</w:t>
      </w:r>
      <w:r>
        <w:rPr>
          <w:rFonts w:ascii="Calibri" w:hAnsi="Calibri" w:cs="Calibri"/>
          <w:sz w:val="24"/>
          <w:szCs w:val="24"/>
        </w:rPr>
        <w:t xml:space="preserve"> Diskussion über </w:t>
      </w:r>
      <w:r w:rsidR="00A868A3">
        <w:rPr>
          <w:rFonts w:ascii="Calibri" w:hAnsi="Calibri" w:cs="Calibri"/>
          <w:sz w:val="24"/>
          <w:szCs w:val="24"/>
        </w:rPr>
        <w:t xml:space="preserve">Aufgaben, </w:t>
      </w:r>
      <w:r>
        <w:rPr>
          <w:rFonts w:ascii="Calibri" w:hAnsi="Calibri" w:cs="Calibri"/>
          <w:sz w:val="24"/>
          <w:szCs w:val="24"/>
        </w:rPr>
        <w:t>Ziele</w:t>
      </w:r>
      <w:r w:rsidR="0094776F">
        <w:rPr>
          <w:rFonts w:ascii="Calibri" w:hAnsi="Calibri" w:cs="Calibri"/>
          <w:sz w:val="24"/>
          <w:szCs w:val="24"/>
        </w:rPr>
        <w:t xml:space="preserve">, </w:t>
      </w:r>
      <w:r>
        <w:rPr>
          <w:rFonts w:ascii="Calibri" w:hAnsi="Calibri" w:cs="Calibri"/>
          <w:sz w:val="24"/>
          <w:szCs w:val="24"/>
        </w:rPr>
        <w:t>Weg</w:t>
      </w:r>
      <w:r w:rsidR="00D310EE">
        <w:rPr>
          <w:rFonts w:ascii="Calibri" w:hAnsi="Calibri" w:cs="Calibri"/>
          <w:sz w:val="24"/>
          <w:szCs w:val="24"/>
        </w:rPr>
        <w:t>e</w:t>
      </w:r>
      <w:r w:rsidR="0094776F">
        <w:rPr>
          <w:rFonts w:ascii="Calibri" w:hAnsi="Calibri" w:cs="Calibri"/>
          <w:sz w:val="24"/>
          <w:szCs w:val="24"/>
        </w:rPr>
        <w:t xml:space="preserve"> und Zeitplan der Unionspolitik.</w:t>
      </w:r>
      <w:r w:rsidR="007C4BAF">
        <w:rPr>
          <w:rFonts w:ascii="Calibri" w:hAnsi="Calibri" w:cs="Calibri"/>
          <w:sz w:val="24"/>
          <w:szCs w:val="24"/>
        </w:rPr>
        <w:t xml:space="preserve"> Insbesondere vor dem Hintergrund der historischen Erfahrungen ist die europäische Einigung zu wichtig, um sie nur Politikern zu überlassen. Vielmehr müssen die Unionsbürger sich aktiv beteiligen und den politischen Prozess verantwortungsvoll mitgestalten durch Einbringung der ihnen wichtigen Themen und durch Ausübung ihrer demokratischen Mitwirkungsmöglichkeiten.</w:t>
      </w:r>
    </w:p>
    <w:p w:rsidR="00B6721C" w:rsidRDefault="00B6721C"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827B4" w:rsidRDefault="00A868A3"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Da viele der anstehenden Probleme nicht durch nationalstaatliche Regelungen gelöst werden können, bedarf es eines überstaatlichen, gemeinschaftlichen Handelns</w:t>
      </w:r>
      <w:r w:rsidR="00D310EE">
        <w:rPr>
          <w:rFonts w:ascii="Calibri" w:hAnsi="Calibri" w:cs="Calibri"/>
          <w:sz w:val="24"/>
          <w:szCs w:val="24"/>
        </w:rPr>
        <w:t xml:space="preserve"> auf den Gebieten, die die </w:t>
      </w:r>
      <w:r w:rsidR="008F108F">
        <w:rPr>
          <w:rFonts w:ascii="Calibri" w:hAnsi="Calibri" w:cs="Calibri"/>
          <w:sz w:val="24"/>
          <w:szCs w:val="24"/>
        </w:rPr>
        <w:t>Mitgliedstaaten</w:t>
      </w:r>
      <w:r w:rsidR="00D310EE">
        <w:rPr>
          <w:rFonts w:ascii="Calibri" w:hAnsi="Calibri" w:cs="Calibri"/>
          <w:sz w:val="24"/>
          <w:szCs w:val="24"/>
        </w:rPr>
        <w:t xml:space="preserve"> vertraglich</w:t>
      </w:r>
      <w:r w:rsidR="001827B4">
        <w:rPr>
          <w:rFonts w:ascii="Calibri" w:hAnsi="Calibri" w:cs="Calibri"/>
          <w:sz w:val="24"/>
          <w:szCs w:val="24"/>
        </w:rPr>
        <w:t xml:space="preserve"> ausdrücklich</w:t>
      </w:r>
      <w:r w:rsidR="00D310EE">
        <w:rPr>
          <w:rFonts w:ascii="Calibri" w:hAnsi="Calibri" w:cs="Calibri"/>
          <w:sz w:val="24"/>
          <w:szCs w:val="24"/>
        </w:rPr>
        <w:t xml:space="preserve"> der Europäischen Union zur Regelung zugewiesen haben</w:t>
      </w:r>
      <w:r>
        <w:rPr>
          <w:rFonts w:ascii="Calibri" w:hAnsi="Calibri" w:cs="Calibri"/>
          <w:sz w:val="24"/>
          <w:szCs w:val="24"/>
        </w:rPr>
        <w:t>.</w:t>
      </w:r>
    </w:p>
    <w:p w:rsidR="001827B4" w:rsidRDefault="001827B4" w:rsidP="00C0219E">
      <w:pPr>
        <w:widowControl w:val="0"/>
        <w:autoSpaceDE w:val="0"/>
        <w:autoSpaceDN w:val="0"/>
        <w:adjustRightInd w:val="0"/>
        <w:spacing w:after="0" w:line="240" w:lineRule="atLeast"/>
        <w:ind w:left="1701" w:firstLine="1"/>
        <w:jc w:val="both"/>
        <w:rPr>
          <w:rFonts w:ascii="Calibri" w:hAnsi="Calibri" w:cs="Calibri"/>
          <w:sz w:val="24"/>
          <w:szCs w:val="24"/>
        </w:rPr>
      </w:pPr>
    </w:p>
    <w:p w:rsidR="001827B4" w:rsidRDefault="001827B4" w:rsidP="00C0219E">
      <w:pPr>
        <w:widowControl w:val="0"/>
        <w:autoSpaceDE w:val="0"/>
        <w:autoSpaceDN w:val="0"/>
        <w:adjustRightInd w:val="0"/>
        <w:spacing w:after="0" w:line="240" w:lineRule="atLeast"/>
        <w:ind w:left="1701" w:firstLine="1"/>
        <w:jc w:val="both"/>
        <w:rPr>
          <w:rFonts w:ascii="Calibri" w:hAnsi="Calibri" w:cs="Calibri"/>
          <w:sz w:val="24"/>
          <w:szCs w:val="24"/>
        </w:rPr>
      </w:pPr>
      <w:r>
        <w:rPr>
          <w:rFonts w:ascii="Calibri" w:hAnsi="Calibri" w:cs="Calibri"/>
          <w:sz w:val="24"/>
          <w:szCs w:val="24"/>
        </w:rPr>
        <w:t xml:space="preserve">Notwendige und sachliche Kritik an der Politik der Europäischen </w:t>
      </w:r>
      <w:r w:rsidR="00AE5D41">
        <w:rPr>
          <w:rFonts w:ascii="Calibri" w:hAnsi="Calibri" w:cs="Calibri"/>
          <w:sz w:val="24"/>
          <w:szCs w:val="24"/>
        </w:rPr>
        <w:t>Union</w:t>
      </w:r>
      <w:r>
        <w:rPr>
          <w:rFonts w:ascii="Calibri" w:hAnsi="Calibri" w:cs="Calibri"/>
          <w:sz w:val="24"/>
          <w:szCs w:val="24"/>
        </w:rPr>
        <w:t xml:space="preserve"> ist </w:t>
      </w:r>
      <w:r w:rsidR="007C4BAF">
        <w:rPr>
          <w:rFonts w:ascii="Calibri" w:hAnsi="Calibri" w:cs="Calibri"/>
          <w:sz w:val="24"/>
          <w:szCs w:val="24"/>
        </w:rPr>
        <w:t>aber</w:t>
      </w:r>
      <w:r>
        <w:rPr>
          <w:rFonts w:ascii="Calibri" w:hAnsi="Calibri" w:cs="Calibri"/>
          <w:sz w:val="24"/>
          <w:szCs w:val="24"/>
        </w:rPr>
        <w:t xml:space="preserve"> danach zu differenzieren, ob die für das jeweilige Thema bestehende Kompetenz und Verantwortung bei der Europäischen Union oder bei den </w:t>
      </w:r>
      <w:r w:rsidR="008F108F">
        <w:rPr>
          <w:rFonts w:ascii="Calibri" w:hAnsi="Calibri" w:cs="Calibri"/>
          <w:sz w:val="24"/>
          <w:szCs w:val="24"/>
        </w:rPr>
        <w:t>Mitgliedstaaten</w:t>
      </w:r>
      <w:r>
        <w:rPr>
          <w:rFonts w:ascii="Calibri" w:hAnsi="Calibri" w:cs="Calibri"/>
          <w:sz w:val="24"/>
          <w:szCs w:val="24"/>
        </w:rPr>
        <w:t xml:space="preserve"> liegt. </w:t>
      </w:r>
      <w:r w:rsidR="00AE5D41">
        <w:rPr>
          <w:rFonts w:ascii="Calibri" w:hAnsi="Calibri" w:cs="Calibri"/>
          <w:sz w:val="24"/>
          <w:szCs w:val="24"/>
        </w:rPr>
        <w:t xml:space="preserve">Mögliche </w:t>
      </w:r>
      <w:r>
        <w:rPr>
          <w:rFonts w:ascii="Calibri" w:hAnsi="Calibri" w:cs="Calibri"/>
          <w:sz w:val="24"/>
          <w:szCs w:val="24"/>
        </w:rPr>
        <w:t xml:space="preserve">Fehlentwicklungen sind nicht das Ergebnis </w:t>
      </w:r>
      <w:r w:rsidR="006C6D98">
        <w:rPr>
          <w:rFonts w:ascii="Calibri" w:hAnsi="Calibri" w:cs="Calibri"/>
          <w:sz w:val="24"/>
          <w:szCs w:val="24"/>
        </w:rPr>
        <w:t xml:space="preserve">falsch gesetzter Prioritäten der Europäischen Union oder </w:t>
      </w:r>
      <w:r>
        <w:rPr>
          <w:rFonts w:ascii="Calibri" w:hAnsi="Calibri" w:cs="Calibri"/>
          <w:sz w:val="24"/>
          <w:szCs w:val="24"/>
        </w:rPr>
        <w:t xml:space="preserve">einer </w:t>
      </w:r>
      <w:r w:rsidR="00D310EE">
        <w:rPr>
          <w:rFonts w:ascii="Calibri" w:hAnsi="Calibri" w:cs="Calibri"/>
          <w:sz w:val="24"/>
          <w:szCs w:val="24"/>
        </w:rPr>
        <w:t>„Brüsseler Regelungswut“</w:t>
      </w:r>
      <w:r>
        <w:rPr>
          <w:rFonts w:ascii="Calibri" w:hAnsi="Calibri" w:cs="Calibri"/>
          <w:sz w:val="24"/>
          <w:szCs w:val="24"/>
        </w:rPr>
        <w:t xml:space="preserve"> oder </w:t>
      </w:r>
      <w:r w:rsidR="00D310EE">
        <w:rPr>
          <w:rFonts w:ascii="Calibri" w:hAnsi="Calibri" w:cs="Calibri"/>
          <w:sz w:val="24"/>
          <w:szCs w:val="24"/>
        </w:rPr>
        <w:t>ein</w:t>
      </w:r>
      <w:r>
        <w:rPr>
          <w:rFonts w:ascii="Calibri" w:hAnsi="Calibri" w:cs="Calibri"/>
          <w:sz w:val="24"/>
          <w:szCs w:val="24"/>
        </w:rPr>
        <w:t>es</w:t>
      </w:r>
      <w:r w:rsidR="00D310EE">
        <w:rPr>
          <w:rFonts w:ascii="Calibri" w:hAnsi="Calibri" w:cs="Calibri"/>
          <w:sz w:val="24"/>
          <w:szCs w:val="24"/>
        </w:rPr>
        <w:t xml:space="preserve"> „Brüsseler Bürokratiemonstrum</w:t>
      </w:r>
      <w:r>
        <w:rPr>
          <w:rFonts w:ascii="Calibri" w:hAnsi="Calibri" w:cs="Calibri"/>
          <w:sz w:val="24"/>
          <w:szCs w:val="24"/>
        </w:rPr>
        <w:t>s</w:t>
      </w:r>
      <w:r w:rsidR="00D310EE">
        <w:rPr>
          <w:rFonts w:ascii="Calibri" w:hAnsi="Calibri" w:cs="Calibri"/>
          <w:sz w:val="24"/>
          <w:szCs w:val="24"/>
        </w:rPr>
        <w:t>“</w:t>
      </w:r>
      <w:r>
        <w:rPr>
          <w:rFonts w:ascii="Calibri" w:hAnsi="Calibri" w:cs="Calibri"/>
          <w:sz w:val="24"/>
          <w:szCs w:val="24"/>
        </w:rPr>
        <w:t xml:space="preserve">, sondern </w:t>
      </w:r>
      <w:r w:rsidR="00B6721C">
        <w:rPr>
          <w:rFonts w:ascii="Calibri" w:hAnsi="Calibri" w:cs="Calibri"/>
          <w:sz w:val="24"/>
          <w:szCs w:val="24"/>
        </w:rPr>
        <w:t xml:space="preserve">zuerst </w:t>
      </w:r>
      <w:r>
        <w:rPr>
          <w:rFonts w:ascii="Calibri" w:hAnsi="Calibri" w:cs="Calibri"/>
          <w:sz w:val="24"/>
          <w:szCs w:val="24"/>
        </w:rPr>
        <w:t>das Ergebnis einer</w:t>
      </w:r>
      <w:r w:rsidR="000070AF">
        <w:rPr>
          <w:rFonts w:ascii="Calibri" w:hAnsi="Calibri" w:cs="Calibri"/>
          <w:sz w:val="24"/>
          <w:szCs w:val="24"/>
        </w:rPr>
        <w:t xml:space="preserve"> möglicherweise</w:t>
      </w:r>
      <w:r>
        <w:rPr>
          <w:rFonts w:ascii="Calibri" w:hAnsi="Calibri" w:cs="Calibri"/>
          <w:sz w:val="24"/>
          <w:szCs w:val="24"/>
        </w:rPr>
        <w:t xml:space="preserve"> </w:t>
      </w:r>
      <w:r w:rsidR="006C6D98">
        <w:rPr>
          <w:rFonts w:ascii="Calibri" w:hAnsi="Calibri" w:cs="Calibri"/>
          <w:sz w:val="24"/>
          <w:szCs w:val="24"/>
        </w:rPr>
        <w:t>fehlerhaften</w:t>
      </w:r>
      <w:r>
        <w:rPr>
          <w:rFonts w:ascii="Calibri" w:hAnsi="Calibri" w:cs="Calibri"/>
          <w:sz w:val="24"/>
          <w:szCs w:val="24"/>
        </w:rPr>
        <w:t xml:space="preserve"> Politik der </w:t>
      </w:r>
      <w:r w:rsidR="008F108F">
        <w:rPr>
          <w:rFonts w:ascii="Calibri" w:hAnsi="Calibri" w:cs="Calibri"/>
          <w:sz w:val="24"/>
          <w:szCs w:val="24"/>
        </w:rPr>
        <w:t>Mitgliedstaaten</w:t>
      </w:r>
      <w:r>
        <w:rPr>
          <w:rFonts w:ascii="Calibri" w:hAnsi="Calibri" w:cs="Calibri"/>
          <w:sz w:val="24"/>
          <w:szCs w:val="24"/>
        </w:rPr>
        <w:t xml:space="preserve"> und ihrer nationalen Politiker</w:t>
      </w:r>
      <w:r w:rsidR="00D310EE">
        <w:rPr>
          <w:rFonts w:ascii="Calibri" w:hAnsi="Calibri" w:cs="Calibri"/>
          <w:sz w:val="24"/>
          <w:szCs w:val="24"/>
        </w:rPr>
        <w:t xml:space="preserve">. </w:t>
      </w:r>
      <w:r w:rsidR="00EE0695">
        <w:rPr>
          <w:rFonts w:ascii="Calibri" w:hAnsi="Calibri" w:cs="Calibri"/>
          <w:sz w:val="24"/>
          <w:szCs w:val="24"/>
        </w:rPr>
        <w:t xml:space="preserve">Dabei ist ergänzend zu berücksichtigen, dass in einer Gemeinschaft von (noch) 28 gleichberechtigten </w:t>
      </w:r>
      <w:r w:rsidR="00B6721C">
        <w:rPr>
          <w:rFonts w:ascii="Calibri" w:hAnsi="Calibri" w:cs="Calibri"/>
          <w:sz w:val="24"/>
          <w:szCs w:val="24"/>
        </w:rPr>
        <w:t>Mitglieds</w:t>
      </w:r>
      <w:r w:rsidR="00EE0695">
        <w:rPr>
          <w:rFonts w:ascii="Calibri" w:hAnsi="Calibri" w:cs="Calibri"/>
          <w:sz w:val="24"/>
          <w:szCs w:val="24"/>
        </w:rPr>
        <w:t xml:space="preserve">taaten nicht jede nationalstaatliche Position durchsetzbar ist. Insoweit </w:t>
      </w:r>
      <w:r w:rsidR="00B6721C">
        <w:rPr>
          <w:rFonts w:ascii="Calibri" w:hAnsi="Calibri" w:cs="Calibri"/>
          <w:sz w:val="24"/>
          <w:szCs w:val="24"/>
        </w:rPr>
        <w:t>bilde</w:t>
      </w:r>
      <w:r w:rsidR="00AE5D41">
        <w:rPr>
          <w:rFonts w:ascii="Calibri" w:hAnsi="Calibri" w:cs="Calibri"/>
          <w:sz w:val="24"/>
          <w:szCs w:val="24"/>
        </w:rPr>
        <w:t>n</w:t>
      </w:r>
      <w:r w:rsidR="00EE0695">
        <w:rPr>
          <w:rFonts w:ascii="Calibri" w:hAnsi="Calibri" w:cs="Calibri"/>
          <w:sz w:val="24"/>
          <w:szCs w:val="24"/>
        </w:rPr>
        <w:t xml:space="preserve"> auch hier </w:t>
      </w:r>
      <w:r w:rsidR="002247E6">
        <w:rPr>
          <w:rFonts w:ascii="Calibri" w:hAnsi="Calibri" w:cs="Calibri"/>
          <w:sz w:val="24"/>
          <w:szCs w:val="24"/>
        </w:rPr>
        <w:t xml:space="preserve">die Diskussion und </w:t>
      </w:r>
      <w:r w:rsidR="00EE0695">
        <w:rPr>
          <w:rFonts w:ascii="Calibri" w:hAnsi="Calibri" w:cs="Calibri"/>
          <w:sz w:val="24"/>
          <w:szCs w:val="24"/>
        </w:rPr>
        <w:t>der Kompromiss das Wesen der Politik.</w:t>
      </w:r>
    </w:p>
    <w:p w:rsidR="00EE0695" w:rsidRDefault="00EE0695" w:rsidP="00C0219E">
      <w:pPr>
        <w:widowControl w:val="0"/>
        <w:autoSpaceDE w:val="0"/>
        <w:autoSpaceDN w:val="0"/>
        <w:adjustRightInd w:val="0"/>
        <w:spacing w:after="0" w:line="240" w:lineRule="atLeast"/>
        <w:ind w:left="1701" w:firstLine="1"/>
        <w:jc w:val="both"/>
        <w:rPr>
          <w:rFonts w:ascii="Calibri" w:hAnsi="Calibri" w:cs="Calibri"/>
          <w:sz w:val="24"/>
          <w:szCs w:val="24"/>
        </w:rPr>
      </w:pPr>
    </w:p>
    <w:sectPr w:rsidR="00EE0695" w:rsidSect="00D00E03">
      <w:headerReference w:type="even" r:id="rId12"/>
      <w:headerReference w:type="default" r:id="rId13"/>
      <w:headerReference w:type="first" r:id="rId14"/>
      <w:pgSz w:w="11911" w:h="16832"/>
      <w:pgMar w:top="1984" w:right="1423" w:bottom="1128" w:left="1701" w:header="680" w:footer="720" w:gutter="0"/>
      <w:pgNumType w:start="1" w:chapStyle="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4A" w:rsidRDefault="009D2E4A">
      <w:pPr>
        <w:spacing w:after="0" w:line="240" w:lineRule="auto"/>
      </w:pPr>
      <w:r>
        <w:separator/>
      </w:r>
    </w:p>
  </w:endnote>
  <w:endnote w:type="continuationSeparator" w:id="0">
    <w:p w:rsidR="009D2E4A" w:rsidRDefault="009D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4A" w:rsidRDefault="009D2E4A">
      <w:pPr>
        <w:spacing w:after="0" w:line="240" w:lineRule="auto"/>
      </w:pPr>
      <w:r>
        <w:separator/>
      </w:r>
    </w:p>
  </w:footnote>
  <w:footnote w:type="continuationSeparator" w:id="0">
    <w:p w:rsidR="009D2E4A" w:rsidRDefault="009D2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07953"/>
      <w:docPartObj>
        <w:docPartGallery w:val="Page Numbers (Top of Page)"/>
        <w:docPartUnique/>
      </w:docPartObj>
    </w:sdtPr>
    <w:sdtEndPr/>
    <w:sdtContent>
      <w:p w:rsidR="00143CB6" w:rsidRDefault="00143CB6">
        <w:pPr>
          <w:pStyle w:val="Kopfzeile"/>
          <w:jc w:val="right"/>
        </w:pPr>
        <w:r>
          <w:fldChar w:fldCharType="begin"/>
        </w:r>
        <w:r>
          <w:instrText>PAGE   \* MERGEFORMAT</w:instrText>
        </w:r>
        <w:r>
          <w:fldChar w:fldCharType="separate"/>
        </w:r>
        <w:r w:rsidR="00785B8F">
          <w:rPr>
            <w:noProof/>
          </w:rPr>
          <w:t>16</w:t>
        </w:r>
        <w:r>
          <w:fldChar w:fldCharType="end"/>
        </w:r>
      </w:p>
    </w:sdtContent>
  </w:sdt>
  <w:p w:rsidR="00143CB6" w:rsidRDefault="00143C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05709"/>
      <w:docPartObj>
        <w:docPartGallery w:val="Page Numbers (Top of Page)"/>
        <w:docPartUnique/>
      </w:docPartObj>
    </w:sdtPr>
    <w:sdtEndPr/>
    <w:sdtContent>
      <w:p w:rsidR="00143CB6" w:rsidRDefault="00143CB6">
        <w:pPr>
          <w:pStyle w:val="Kopfzeile"/>
          <w:jc w:val="right"/>
        </w:pPr>
        <w:r>
          <w:fldChar w:fldCharType="begin"/>
        </w:r>
        <w:r>
          <w:instrText>PAGE   \* MERGEFORMAT</w:instrText>
        </w:r>
        <w:r>
          <w:fldChar w:fldCharType="separate"/>
        </w:r>
        <w:r w:rsidR="00785B8F">
          <w:rPr>
            <w:noProof/>
          </w:rPr>
          <w:t>17</w:t>
        </w:r>
        <w:r>
          <w:fldChar w:fldCharType="end"/>
        </w:r>
      </w:p>
    </w:sdtContent>
  </w:sdt>
  <w:p w:rsidR="00143CB6" w:rsidRDefault="00143CB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97860"/>
      <w:docPartObj>
        <w:docPartGallery w:val="Page Numbers (Top of Page)"/>
        <w:docPartUnique/>
      </w:docPartObj>
    </w:sdtPr>
    <w:sdtEndPr/>
    <w:sdtContent>
      <w:p w:rsidR="00143CB6" w:rsidRDefault="00143CB6" w:rsidP="00545D26">
        <w:pPr>
          <w:pStyle w:val="Kopfzeile"/>
          <w:ind w:left="2268" w:hanging="567"/>
          <w:jc w:val="right"/>
        </w:pPr>
        <w:r>
          <w:fldChar w:fldCharType="begin"/>
        </w:r>
        <w:r>
          <w:instrText>PAGE   \* MERGEFORMAT</w:instrText>
        </w:r>
        <w:r>
          <w:fldChar w:fldCharType="separate"/>
        </w:r>
        <w:r w:rsidR="00785B8F">
          <w:rPr>
            <w:noProof/>
          </w:rPr>
          <w:t>1</w:t>
        </w:r>
        <w:r>
          <w:fldChar w:fldCharType="end"/>
        </w:r>
      </w:p>
    </w:sdtContent>
  </w:sdt>
  <w:p w:rsidR="00143CB6" w:rsidRDefault="00143CB6" w:rsidP="00B123BF">
    <w:pPr>
      <w:pStyle w:val="Kopfzeile"/>
      <w:ind w:left="1134"/>
      <w:jc w:val="center"/>
      <w:rPr>
        <w:b/>
        <w:sz w:val="48"/>
        <w:szCs w:val="48"/>
      </w:rPr>
    </w:pPr>
    <w:r>
      <w:rPr>
        <w:b/>
        <w:sz w:val="48"/>
        <w:szCs w:val="48"/>
      </w:rPr>
      <w:t>Europäische Union</w:t>
    </w:r>
  </w:p>
  <w:p w:rsidR="00143CB6" w:rsidRDefault="00143CB6" w:rsidP="00B123BF">
    <w:pPr>
      <w:pStyle w:val="Kopfzeile"/>
      <w:ind w:left="1134"/>
      <w:jc w:val="center"/>
      <w:rPr>
        <w:sz w:val="36"/>
        <w:szCs w:val="36"/>
      </w:rPr>
    </w:pPr>
    <w:r w:rsidRPr="00B123BF">
      <w:rPr>
        <w:sz w:val="36"/>
        <w:szCs w:val="36"/>
      </w:rPr>
      <w:t xml:space="preserve">Gestern - Heute </w:t>
    </w:r>
    <w:r>
      <w:rPr>
        <w:sz w:val="36"/>
        <w:szCs w:val="36"/>
      </w:rPr>
      <w:t>-</w:t>
    </w:r>
    <w:r w:rsidRPr="00B123BF">
      <w:rPr>
        <w:sz w:val="36"/>
        <w:szCs w:val="36"/>
      </w:rPr>
      <w:t xml:space="preserve"> Morgen</w:t>
    </w:r>
  </w:p>
  <w:p w:rsidR="00143CB6" w:rsidRPr="002936FF" w:rsidRDefault="00143CB6" w:rsidP="00B123BF">
    <w:pPr>
      <w:pStyle w:val="Kopfzeile"/>
      <w:ind w:left="1134"/>
      <w:jc w:val="center"/>
      <w:rPr>
        <w:sz w:val="24"/>
        <w:szCs w:val="24"/>
      </w:rPr>
    </w:pPr>
    <w:r w:rsidRPr="002936FF">
      <w:rPr>
        <w:sz w:val="24"/>
        <w:szCs w:val="24"/>
      </w:rPr>
      <w:t>von</w:t>
    </w:r>
  </w:p>
  <w:p w:rsidR="00143CB6" w:rsidRPr="002936FF" w:rsidRDefault="00143CB6" w:rsidP="00B123BF">
    <w:pPr>
      <w:pStyle w:val="Kopfzeile"/>
      <w:ind w:left="1134"/>
      <w:jc w:val="center"/>
      <w:rPr>
        <w:sz w:val="24"/>
        <w:szCs w:val="24"/>
      </w:rPr>
    </w:pPr>
    <w:r w:rsidRPr="002936FF">
      <w:rPr>
        <w:sz w:val="24"/>
        <w:szCs w:val="24"/>
      </w:rPr>
      <w:t>Dirk Schäfer, Rechtsanwalt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35E6"/>
    <w:multiLevelType w:val="hybridMultilevel"/>
    <w:tmpl w:val="079A1622"/>
    <w:lvl w:ilvl="0" w:tplc="2510513E">
      <w:start w:val="1"/>
      <w:numFmt w:val="upperLetter"/>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 w15:restartNumberingAfterBreak="0">
    <w:nsid w:val="0F1E313B"/>
    <w:multiLevelType w:val="hybridMultilevel"/>
    <w:tmpl w:val="26D88FDC"/>
    <w:lvl w:ilvl="0" w:tplc="D3FAAC72">
      <w:start w:val="1"/>
      <w:numFmt w:val="decimal"/>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 w15:restartNumberingAfterBreak="0">
    <w:nsid w:val="158076D2"/>
    <w:multiLevelType w:val="hybridMultilevel"/>
    <w:tmpl w:val="2FA42316"/>
    <w:lvl w:ilvl="0" w:tplc="C9B60592">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3" w15:restartNumberingAfterBreak="0">
    <w:nsid w:val="1C00507C"/>
    <w:multiLevelType w:val="hybridMultilevel"/>
    <w:tmpl w:val="E3C8FA0E"/>
    <w:lvl w:ilvl="0" w:tplc="8198127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DF4E1C"/>
    <w:multiLevelType w:val="hybridMultilevel"/>
    <w:tmpl w:val="4E127C9C"/>
    <w:lvl w:ilvl="0" w:tplc="E326B152">
      <w:start w:val="7"/>
      <w:numFmt w:val="bullet"/>
      <w:lvlText w:val="-"/>
      <w:lvlJc w:val="left"/>
      <w:pPr>
        <w:ind w:left="2062" w:hanging="360"/>
      </w:pPr>
      <w:rPr>
        <w:rFonts w:ascii="Calibri" w:eastAsiaTheme="minorEastAsia" w:hAnsi="Calibri" w:cs="Calibri" w:hint="default"/>
      </w:rPr>
    </w:lvl>
    <w:lvl w:ilvl="1" w:tplc="04070003" w:tentative="1">
      <w:start w:val="1"/>
      <w:numFmt w:val="bullet"/>
      <w:lvlText w:val="o"/>
      <w:lvlJc w:val="left"/>
      <w:pPr>
        <w:ind w:left="2782" w:hanging="360"/>
      </w:pPr>
      <w:rPr>
        <w:rFonts w:ascii="Courier New" w:hAnsi="Courier New" w:cs="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cs="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cs="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5" w15:restartNumberingAfterBreak="0">
    <w:nsid w:val="3D691B7A"/>
    <w:multiLevelType w:val="hybridMultilevel"/>
    <w:tmpl w:val="35F0C45A"/>
    <w:lvl w:ilvl="0" w:tplc="E73C87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AB6168"/>
    <w:multiLevelType w:val="hybridMultilevel"/>
    <w:tmpl w:val="9DBCC372"/>
    <w:lvl w:ilvl="0" w:tplc="239EC9BA">
      <w:start w:val="2"/>
      <w:numFmt w:val="upperLetter"/>
      <w:lvlText w:val="%1."/>
      <w:lvlJc w:val="left"/>
      <w:pPr>
        <w:ind w:left="1854" w:hanging="72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7" w15:restartNumberingAfterBreak="0">
    <w:nsid w:val="4A3E7887"/>
    <w:multiLevelType w:val="hybridMultilevel"/>
    <w:tmpl w:val="8C3E89FA"/>
    <w:lvl w:ilvl="0" w:tplc="98F42E60">
      <w:start w:val="1"/>
      <w:numFmt w:val="upperLetter"/>
      <w:lvlText w:val="%1."/>
      <w:lvlJc w:val="left"/>
      <w:pPr>
        <w:ind w:left="2988" w:hanging="72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8" w15:restartNumberingAfterBreak="0">
    <w:nsid w:val="5404656D"/>
    <w:multiLevelType w:val="hybridMultilevel"/>
    <w:tmpl w:val="C660CFA6"/>
    <w:lvl w:ilvl="0" w:tplc="BDF88B56">
      <w:start w:val="1"/>
      <w:numFmt w:val="upperLetter"/>
      <w:lvlText w:val="%1."/>
      <w:lvlJc w:val="left"/>
      <w:pPr>
        <w:ind w:left="1854" w:hanging="72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54482202"/>
    <w:multiLevelType w:val="hybridMultilevel"/>
    <w:tmpl w:val="41DC06A0"/>
    <w:lvl w:ilvl="0" w:tplc="D8EEDF9E">
      <w:start w:val="1"/>
      <w:numFmt w:val="upperLetter"/>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0" w15:restartNumberingAfterBreak="0">
    <w:nsid w:val="75A45586"/>
    <w:multiLevelType w:val="hybridMultilevel"/>
    <w:tmpl w:val="48BA5FDE"/>
    <w:lvl w:ilvl="0" w:tplc="2D54440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9"/>
  </w:num>
  <w:num w:numId="5">
    <w:abstractNumId w:val="0"/>
  </w:num>
  <w:num w:numId="6">
    <w:abstractNumId w:val="5"/>
  </w:num>
  <w:num w:numId="7">
    <w:abstractNumId w:val="8"/>
  </w:num>
  <w:num w:numId="8">
    <w:abstractNumId w:val="6"/>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C6AF64D-4453-44E7-93E3-70D3E0E7254C}"/>
    <w:docVar w:name="dgnword-eventsink" w:val="486092464"/>
  </w:docVars>
  <w:rsids>
    <w:rsidRoot w:val="00B123BF"/>
    <w:rsid w:val="000041D0"/>
    <w:rsid w:val="0000683A"/>
    <w:rsid w:val="000069EF"/>
    <w:rsid w:val="000070AF"/>
    <w:rsid w:val="00027F5B"/>
    <w:rsid w:val="00035882"/>
    <w:rsid w:val="00073000"/>
    <w:rsid w:val="00085A56"/>
    <w:rsid w:val="0008602D"/>
    <w:rsid w:val="00086C95"/>
    <w:rsid w:val="000D2EE9"/>
    <w:rsid w:val="000D47FA"/>
    <w:rsid w:val="000D4DBF"/>
    <w:rsid w:val="000E1D15"/>
    <w:rsid w:val="000F624A"/>
    <w:rsid w:val="00110DBA"/>
    <w:rsid w:val="00136775"/>
    <w:rsid w:val="00136E47"/>
    <w:rsid w:val="00137ED2"/>
    <w:rsid w:val="00140BA0"/>
    <w:rsid w:val="00142122"/>
    <w:rsid w:val="00143A50"/>
    <w:rsid w:val="00143CB6"/>
    <w:rsid w:val="00145FD7"/>
    <w:rsid w:val="00152614"/>
    <w:rsid w:val="0016258F"/>
    <w:rsid w:val="00173003"/>
    <w:rsid w:val="00173180"/>
    <w:rsid w:val="00177C05"/>
    <w:rsid w:val="0018188B"/>
    <w:rsid w:val="001827B4"/>
    <w:rsid w:val="001A07EE"/>
    <w:rsid w:val="001B0F3F"/>
    <w:rsid w:val="001B0FD4"/>
    <w:rsid w:val="001B2191"/>
    <w:rsid w:val="001E0BF8"/>
    <w:rsid w:val="001E204F"/>
    <w:rsid w:val="001E2084"/>
    <w:rsid w:val="00205734"/>
    <w:rsid w:val="00223B24"/>
    <w:rsid w:val="002247E6"/>
    <w:rsid w:val="0023001F"/>
    <w:rsid w:val="00262EB7"/>
    <w:rsid w:val="00265EA8"/>
    <w:rsid w:val="00284B52"/>
    <w:rsid w:val="002936FF"/>
    <w:rsid w:val="00295E6A"/>
    <w:rsid w:val="002A490A"/>
    <w:rsid w:val="002A5352"/>
    <w:rsid w:val="002B04A6"/>
    <w:rsid w:val="002B271F"/>
    <w:rsid w:val="002C1CA7"/>
    <w:rsid w:val="002C2AA7"/>
    <w:rsid w:val="002E0C68"/>
    <w:rsid w:val="002F2F4B"/>
    <w:rsid w:val="002F7C28"/>
    <w:rsid w:val="0032006A"/>
    <w:rsid w:val="00321C53"/>
    <w:rsid w:val="0034270A"/>
    <w:rsid w:val="003430DF"/>
    <w:rsid w:val="0035533A"/>
    <w:rsid w:val="003669FF"/>
    <w:rsid w:val="003775D6"/>
    <w:rsid w:val="0039144F"/>
    <w:rsid w:val="00395365"/>
    <w:rsid w:val="003955C5"/>
    <w:rsid w:val="00397E8D"/>
    <w:rsid w:val="003A48A9"/>
    <w:rsid w:val="003A6601"/>
    <w:rsid w:val="003C4397"/>
    <w:rsid w:val="003C511C"/>
    <w:rsid w:val="003F5F32"/>
    <w:rsid w:val="003F672A"/>
    <w:rsid w:val="004121C2"/>
    <w:rsid w:val="004204DD"/>
    <w:rsid w:val="004316FE"/>
    <w:rsid w:val="00436835"/>
    <w:rsid w:val="00440611"/>
    <w:rsid w:val="004435D3"/>
    <w:rsid w:val="0045079D"/>
    <w:rsid w:val="004639C1"/>
    <w:rsid w:val="004677D6"/>
    <w:rsid w:val="00480D49"/>
    <w:rsid w:val="00482C98"/>
    <w:rsid w:val="004B06F1"/>
    <w:rsid w:val="004B42D8"/>
    <w:rsid w:val="004B7059"/>
    <w:rsid w:val="004F058C"/>
    <w:rsid w:val="00507FB4"/>
    <w:rsid w:val="00510B7E"/>
    <w:rsid w:val="00510E96"/>
    <w:rsid w:val="00517031"/>
    <w:rsid w:val="00536637"/>
    <w:rsid w:val="00545D26"/>
    <w:rsid w:val="005661B3"/>
    <w:rsid w:val="005661EB"/>
    <w:rsid w:val="00570CF7"/>
    <w:rsid w:val="00571EC4"/>
    <w:rsid w:val="0057614C"/>
    <w:rsid w:val="00581FF0"/>
    <w:rsid w:val="005904C7"/>
    <w:rsid w:val="00595975"/>
    <w:rsid w:val="0059732B"/>
    <w:rsid w:val="005A3455"/>
    <w:rsid w:val="005A6F5B"/>
    <w:rsid w:val="005A7488"/>
    <w:rsid w:val="005B2B40"/>
    <w:rsid w:val="005B3983"/>
    <w:rsid w:val="005B6895"/>
    <w:rsid w:val="005B6E34"/>
    <w:rsid w:val="005C0D10"/>
    <w:rsid w:val="005C2147"/>
    <w:rsid w:val="005D1258"/>
    <w:rsid w:val="005F56E4"/>
    <w:rsid w:val="00605940"/>
    <w:rsid w:val="00614007"/>
    <w:rsid w:val="006321ED"/>
    <w:rsid w:val="00632907"/>
    <w:rsid w:val="0063513A"/>
    <w:rsid w:val="00642715"/>
    <w:rsid w:val="00656390"/>
    <w:rsid w:val="006749F2"/>
    <w:rsid w:val="00681D06"/>
    <w:rsid w:val="00683489"/>
    <w:rsid w:val="00690B6A"/>
    <w:rsid w:val="00696E88"/>
    <w:rsid w:val="006A1694"/>
    <w:rsid w:val="006A6D66"/>
    <w:rsid w:val="006B4B83"/>
    <w:rsid w:val="006C6D98"/>
    <w:rsid w:val="006D275D"/>
    <w:rsid w:val="006D607D"/>
    <w:rsid w:val="006D7725"/>
    <w:rsid w:val="006F34AD"/>
    <w:rsid w:val="00705BB3"/>
    <w:rsid w:val="0071534F"/>
    <w:rsid w:val="00726C43"/>
    <w:rsid w:val="007326CB"/>
    <w:rsid w:val="0073498C"/>
    <w:rsid w:val="0075367E"/>
    <w:rsid w:val="00760859"/>
    <w:rsid w:val="00763A23"/>
    <w:rsid w:val="00764753"/>
    <w:rsid w:val="00780CC9"/>
    <w:rsid w:val="00785B8F"/>
    <w:rsid w:val="007865DC"/>
    <w:rsid w:val="007A14BD"/>
    <w:rsid w:val="007C4BAF"/>
    <w:rsid w:val="007C54F8"/>
    <w:rsid w:val="007D0BF9"/>
    <w:rsid w:val="007D52EE"/>
    <w:rsid w:val="007D5800"/>
    <w:rsid w:val="007D60CC"/>
    <w:rsid w:val="007D6A07"/>
    <w:rsid w:val="007D6A83"/>
    <w:rsid w:val="007E6A0A"/>
    <w:rsid w:val="007F1D8B"/>
    <w:rsid w:val="007F5503"/>
    <w:rsid w:val="00803DD5"/>
    <w:rsid w:val="00810961"/>
    <w:rsid w:val="008206FF"/>
    <w:rsid w:val="00834761"/>
    <w:rsid w:val="0084784A"/>
    <w:rsid w:val="00850A5E"/>
    <w:rsid w:val="008A4E13"/>
    <w:rsid w:val="008C31D3"/>
    <w:rsid w:val="008C6BDC"/>
    <w:rsid w:val="008C73EB"/>
    <w:rsid w:val="008D43FB"/>
    <w:rsid w:val="008D72E4"/>
    <w:rsid w:val="008E0EC2"/>
    <w:rsid w:val="008F108F"/>
    <w:rsid w:val="008F1D4E"/>
    <w:rsid w:val="008F339C"/>
    <w:rsid w:val="008F7949"/>
    <w:rsid w:val="00907C5E"/>
    <w:rsid w:val="009135F6"/>
    <w:rsid w:val="00913AAA"/>
    <w:rsid w:val="009469AF"/>
    <w:rsid w:val="0094776F"/>
    <w:rsid w:val="00952126"/>
    <w:rsid w:val="00962CE7"/>
    <w:rsid w:val="00973AD2"/>
    <w:rsid w:val="00995880"/>
    <w:rsid w:val="009C7CFC"/>
    <w:rsid w:val="009D2E4A"/>
    <w:rsid w:val="009F183B"/>
    <w:rsid w:val="009F714C"/>
    <w:rsid w:val="009F7452"/>
    <w:rsid w:val="00A01A27"/>
    <w:rsid w:val="00A06AC7"/>
    <w:rsid w:val="00A12ED9"/>
    <w:rsid w:val="00A24F8B"/>
    <w:rsid w:val="00A425BF"/>
    <w:rsid w:val="00A525D6"/>
    <w:rsid w:val="00A62337"/>
    <w:rsid w:val="00A7361C"/>
    <w:rsid w:val="00A760E8"/>
    <w:rsid w:val="00A8040E"/>
    <w:rsid w:val="00A82B5D"/>
    <w:rsid w:val="00A868A3"/>
    <w:rsid w:val="00A928A2"/>
    <w:rsid w:val="00AA3179"/>
    <w:rsid w:val="00AB1F71"/>
    <w:rsid w:val="00AB1F77"/>
    <w:rsid w:val="00AB223F"/>
    <w:rsid w:val="00AC304B"/>
    <w:rsid w:val="00AC7344"/>
    <w:rsid w:val="00AD060A"/>
    <w:rsid w:val="00AE0588"/>
    <w:rsid w:val="00AE5D41"/>
    <w:rsid w:val="00AF1559"/>
    <w:rsid w:val="00AF17EF"/>
    <w:rsid w:val="00B07FBF"/>
    <w:rsid w:val="00B123BF"/>
    <w:rsid w:val="00B1276D"/>
    <w:rsid w:val="00B1458A"/>
    <w:rsid w:val="00B2091C"/>
    <w:rsid w:val="00B2233F"/>
    <w:rsid w:val="00B23115"/>
    <w:rsid w:val="00B31D02"/>
    <w:rsid w:val="00B33A97"/>
    <w:rsid w:val="00B41AA3"/>
    <w:rsid w:val="00B430A6"/>
    <w:rsid w:val="00B510C5"/>
    <w:rsid w:val="00B60AD0"/>
    <w:rsid w:val="00B66C11"/>
    <w:rsid w:val="00B6721C"/>
    <w:rsid w:val="00B67E70"/>
    <w:rsid w:val="00B70B5E"/>
    <w:rsid w:val="00B74ABE"/>
    <w:rsid w:val="00B81241"/>
    <w:rsid w:val="00BA0A43"/>
    <w:rsid w:val="00BA778A"/>
    <w:rsid w:val="00BB3DC8"/>
    <w:rsid w:val="00BD58BC"/>
    <w:rsid w:val="00BF5A19"/>
    <w:rsid w:val="00BF7397"/>
    <w:rsid w:val="00C0219E"/>
    <w:rsid w:val="00C02EC3"/>
    <w:rsid w:val="00C04F11"/>
    <w:rsid w:val="00C0620E"/>
    <w:rsid w:val="00C21FA7"/>
    <w:rsid w:val="00C509F7"/>
    <w:rsid w:val="00C539C0"/>
    <w:rsid w:val="00C548C0"/>
    <w:rsid w:val="00C62BB1"/>
    <w:rsid w:val="00C71800"/>
    <w:rsid w:val="00C745AE"/>
    <w:rsid w:val="00C758C8"/>
    <w:rsid w:val="00C85230"/>
    <w:rsid w:val="00C97679"/>
    <w:rsid w:val="00CA0E5D"/>
    <w:rsid w:val="00CA7EA1"/>
    <w:rsid w:val="00CB191D"/>
    <w:rsid w:val="00CB2473"/>
    <w:rsid w:val="00CB4345"/>
    <w:rsid w:val="00CC10E1"/>
    <w:rsid w:val="00CD5F2A"/>
    <w:rsid w:val="00D00E03"/>
    <w:rsid w:val="00D04238"/>
    <w:rsid w:val="00D10746"/>
    <w:rsid w:val="00D20859"/>
    <w:rsid w:val="00D22451"/>
    <w:rsid w:val="00D310EE"/>
    <w:rsid w:val="00D343FF"/>
    <w:rsid w:val="00D52E91"/>
    <w:rsid w:val="00D60D72"/>
    <w:rsid w:val="00D6700D"/>
    <w:rsid w:val="00D90EB0"/>
    <w:rsid w:val="00D9349F"/>
    <w:rsid w:val="00DA41FE"/>
    <w:rsid w:val="00DA5CB2"/>
    <w:rsid w:val="00DD13D1"/>
    <w:rsid w:val="00DD2254"/>
    <w:rsid w:val="00DE7DE4"/>
    <w:rsid w:val="00DF05A7"/>
    <w:rsid w:val="00E068AD"/>
    <w:rsid w:val="00E077BA"/>
    <w:rsid w:val="00E368C7"/>
    <w:rsid w:val="00E42356"/>
    <w:rsid w:val="00E4411E"/>
    <w:rsid w:val="00E87300"/>
    <w:rsid w:val="00EA6A84"/>
    <w:rsid w:val="00EB020E"/>
    <w:rsid w:val="00EB03C7"/>
    <w:rsid w:val="00EB28D5"/>
    <w:rsid w:val="00EB3427"/>
    <w:rsid w:val="00ED3FD9"/>
    <w:rsid w:val="00ED4E80"/>
    <w:rsid w:val="00ED537C"/>
    <w:rsid w:val="00EE0695"/>
    <w:rsid w:val="00EE1DE9"/>
    <w:rsid w:val="00F05BDE"/>
    <w:rsid w:val="00F25C34"/>
    <w:rsid w:val="00F43AD1"/>
    <w:rsid w:val="00F6367F"/>
    <w:rsid w:val="00F65FAA"/>
    <w:rsid w:val="00F74DC0"/>
    <w:rsid w:val="00F7735A"/>
    <w:rsid w:val="00FA1633"/>
    <w:rsid w:val="00FA2F63"/>
    <w:rsid w:val="00FA5CAE"/>
    <w:rsid w:val="00FB0F27"/>
    <w:rsid w:val="00FB37A3"/>
    <w:rsid w:val="00FB6DA0"/>
    <w:rsid w:val="00FC58DD"/>
    <w:rsid w:val="00FC7AD1"/>
    <w:rsid w:val="00FD192C"/>
    <w:rsid w:val="00FD602D"/>
    <w:rsid w:val="00FD7873"/>
    <w:rsid w:val="00FE319C"/>
    <w:rsid w:val="00FF35BD"/>
    <w:rsid w:val="00FF5D87"/>
    <w:rsid w:val="00FF6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0BF5B9-0BCD-4BD4-9273-C2B38F3A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A43"/>
    <w:rPr>
      <w:rFonts w:eastAsiaTheme="minorEastAsia"/>
      <w:lang w:eastAsia="de-DE"/>
    </w:rPr>
  </w:style>
  <w:style w:type="paragraph" w:styleId="berschrift1">
    <w:name w:val="heading 1"/>
    <w:basedOn w:val="Standard"/>
    <w:next w:val="Standard"/>
    <w:link w:val="berschrift1Zchn"/>
    <w:uiPriority w:val="9"/>
    <w:qFormat/>
    <w:rsid w:val="00152614"/>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berschrift2">
    <w:name w:val="heading 2"/>
    <w:basedOn w:val="Standard"/>
    <w:next w:val="Standard"/>
    <w:link w:val="berschrift2Zchn"/>
    <w:uiPriority w:val="9"/>
    <w:unhideWhenUsed/>
    <w:qFormat/>
    <w:rsid w:val="00152614"/>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berschrift3">
    <w:name w:val="heading 3"/>
    <w:basedOn w:val="Standard"/>
    <w:next w:val="Standard"/>
    <w:link w:val="berschrift3Zchn"/>
    <w:uiPriority w:val="9"/>
    <w:unhideWhenUsed/>
    <w:qFormat/>
    <w:rsid w:val="00BA0A43"/>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berschrift4">
    <w:name w:val="heading 4"/>
    <w:basedOn w:val="Standard"/>
    <w:next w:val="Standard"/>
    <w:link w:val="berschrift4Zchn"/>
    <w:uiPriority w:val="9"/>
    <w:unhideWhenUsed/>
    <w:qFormat/>
    <w:rsid w:val="00BA0A43"/>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onik1">
    <w:name w:val="Chronik1"/>
    <w:basedOn w:val="berschrift2"/>
    <w:link w:val="Chronik1Zchn"/>
    <w:qFormat/>
    <w:rsid w:val="00152614"/>
    <w:pPr>
      <w:jc w:val="both"/>
    </w:pPr>
    <w:rPr>
      <w:sz w:val="24"/>
      <w:szCs w:val="24"/>
    </w:rPr>
  </w:style>
  <w:style w:type="character" w:customStyle="1" w:styleId="Chronik1Zchn">
    <w:name w:val="Chronik1 Zchn"/>
    <w:basedOn w:val="berschrift2Zchn"/>
    <w:link w:val="Chronik1"/>
    <w:rsid w:val="00152614"/>
    <w:rPr>
      <w:rFonts w:asciiTheme="majorHAnsi" w:eastAsiaTheme="majorEastAsia" w:hAnsiTheme="majorHAnsi" w:cstheme="majorBidi"/>
      <w:color w:val="2E74B5" w:themeColor="accent1" w:themeShade="BF"/>
      <w:sz w:val="24"/>
      <w:szCs w:val="24"/>
    </w:rPr>
  </w:style>
  <w:style w:type="character" w:customStyle="1" w:styleId="berschrift2Zchn">
    <w:name w:val="Überschrift 2 Zchn"/>
    <w:basedOn w:val="Absatz-Standardschriftart"/>
    <w:link w:val="berschrift2"/>
    <w:uiPriority w:val="9"/>
    <w:rsid w:val="00152614"/>
    <w:rPr>
      <w:rFonts w:asciiTheme="majorHAnsi" w:eastAsiaTheme="majorEastAsia" w:hAnsiTheme="majorHAnsi" w:cstheme="majorBidi"/>
      <w:color w:val="2E74B5" w:themeColor="accent1" w:themeShade="BF"/>
      <w:sz w:val="26"/>
      <w:szCs w:val="26"/>
    </w:rPr>
  </w:style>
  <w:style w:type="paragraph" w:customStyle="1" w:styleId="FormatvorlageLateinCalibri12PtBlockNach0PtZeilenabstand">
    <w:name w:val="Formatvorlage (Latein) Calibri 12 Pt. Block Nach:  0 Pt. Zeilenabstand:..."/>
    <w:basedOn w:val="berschrift2"/>
    <w:rsid w:val="00152614"/>
    <w:pPr>
      <w:spacing w:line="240" w:lineRule="atLeast"/>
      <w:jc w:val="both"/>
    </w:pPr>
    <w:rPr>
      <w:rFonts w:ascii="Calibri" w:eastAsia="Times New Roman" w:hAnsi="Calibri" w:cs="Times New Roman"/>
      <w:sz w:val="24"/>
      <w:szCs w:val="20"/>
    </w:rPr>
  </w:style>
  <w:style w:type="character" w:customStyle="1" w:styleId="berschrift1Zchn">
    <w:name w:val="Überschrift 1 Zchn"/>
    <w:basedOn w:val="Absatz-Standardschriftart"/>
    <w:link w:val="berschrift1"/>
    <w:uiPriority w:val="9"/>
    <w:rsid w:val="00152614"/>
    <w:rPr>
      <w:rFonts w:asciiTheme="majorHAnsi" w:eastAsiaTheme="majorEastAsia" w:hAnsiTheme="majorHAnsi" w:cstheme="majorBidi"/>
      <w:color w:val="2E74B5" w:themeColor="accent1" w:themeShade="BF"/>
      <w:sz w:val="32"/>
      <w:szCs w:val="32"/>
    </w:rPr>
  </w:style>
  <w:style w:type="paragraph" w:styleId="Funotentext">
    <w:name w:val="footnote text"/>
    <w:basedOn w:val="Standard"/>
    <w:link w:val="FunotentextZchn"/>
    <w:uiPriority w:val="99"/>
    <w:semiHidden/>
    <w:unhideWhenUsed/>
    <w:rsid w:val="00152614"/>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152614"/>
    <w:rPr>
      <w:sz w:val="20"/>
      <w:szCs w:val="20"/>
    </w:rPr>
  </w:style>
  <w:style w:type="paragraph" w:styleId="Kopfzeile">
    <w:name w:val="header"/>
    <w:basedOn w:val="Standard"/>
    <w:link w:val="KopfzeileZchn"/>
    <w:uiPriority w:val="99"/>
    <w:unhideWhenUsed/>
    <w:rsid w:val="00152614"/>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152614"/>
  </w:style>
  <w:style w:type="paragraph" w:styleId="Fuzeile">
    <w:name w:val="footer"/>
    <w:basedOn w:val="Standard"/>
    <w:link w:val="FuzeileZchn"/>
    <w:uiPriority w:val="99"/>
    <w:unhideWhenUsed/>
    <w:rsid w:val="00152614"/>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152614"/>
  </w:style>
  <w:style w:type="character" w:styleId="Funotenzeichen">
    <w:name w:val="footnote reference"/>
    <w:basedOn w:val="Absatz-Standardschriftart"/>
    <w:uiPriority w:val="99"/>
    <w:semiHidden/>
    <w:unhideWhenUsed/>
    <w:rsid w:val="00152614"/>
    <w:rPr>
      <w:vertAlign w:val="superscript"/>
    </w:rPr>
  </w:style>
  <w:style w:type="paragraph" w:styleId="KeinLeerraum">
    <w:name w:val="No Spacing"/>
    <w:uiPriority w:val="1"/>
    <w:qFormat/>
    <w:rsid w:val="00BA0A43"/>
    <w:pPr>
      <w:spacing w:after="0" w:line="240" w:lineRule="auto"/>
    </w:pPr>
  </w:style>
  <w:style w:type="character" w:customStyle="1" w:styleId="berschrift3Zchn">
    <w:name w:val="Überschrift 3 Zchn"/>
    <w:basedOn w:val="Absatz-Standardschriftart"/>
    <w:link w:val="berschrift3"/>
    <w:uiPriority w:val="9"/>
    <w:rsid w:val="00BA0A43"/>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BA0A43"/>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rsid w:val="00173003"/>
    <w:pPr>
      <w:ind w:left="720"/>
      <w:contextualSpacing/>
    </w:pPr>
  </w:style>
  <w:style w:type="paragraph" w:styleId="Sprechblasentext">
    <w:name w:val="Balloon Text"/>
    <w:basedOn w:val="Standard"/>
    <w:link w:val="SprechblasentextZchn"/>
    <w:uiPriority w:val="99"/>
    <w:semiHidden/>
    <w:unhideWhenUsed/>
    <w:rsid w:val="0035533A"/>
    <w:pPr>
      <w:spacing w:after="0" w:line="240" w:lineRule="auto"/>
    </w:pPr>
    <w:rPr>
      <w:rFonts w:ascii="Segoe UI" w:hAnsi="Segoe UI"/>
      <w:sz w:val="18"/>
      <w:szCs w:val="18"/>
    </w:rPr>
  </w:style>
  <w:style w:type="character" w:customStyle="1" w:styleId="SprechblasentextZchn">
    <w:name w:val="Sprechblasentext Zchn"/>
    <w:basedOn w:val="Absatz-Standardschriftart"/>
    <w:link w:val="Sprechblasentext"/>
    <w:uiPriority w:val="99"/>
    <w:semiHidden/>
    <w:rsid w:val="0035533A"/>
    <w:rPr>
      <w:rFonts w:ascii="Segoe UI" w:eastAsiaTheme="minorEastAsia" w:hAnsi="Segoe UI"/>
      <w:sz w:val="18"/>
      <w:szCs w:val="18"/>
      <w:lang w:eastAsia="de-DE"/>
    </w:rPr>
  </w:style>
  <w:style w:type="character" w:styleId="Hyperlink">
    <w:name w:val="Hyperlink"/>
    <w:basedOn w:val="Absatz-Standardschriftart"/>
    <w:uiPriority w:val="99"/>
    <w:unhideWhenUsed/>
    <w:rsid w:val="0014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1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topics_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hl-o-mat.de/europawahl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b.de/politik/wahlen/wer-steht-zur-wahl/287905/europawahl-2019" TargetMode="External"/><Relationship Id="rId4" Type="http://schemas.openxmlformats.org/officeDocument/2006/relationships/settings" Target="settings.xml"/><Relationship Id="rId9" Type="http://schemas.openxmlformats.org/officeDocument/2006/relationships/hyperlink" Target="https://bundeswahlleiter.de/europawahlen/2019.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Benutzerdefinierte%20Office-Vorlagen\Chronik-4-Ges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53EA-2B72-43A9-8F4B-D823B985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Chronik-4-Gestern.dotx</Template>
  <TotalTime>0</TotalTime>
  <Pages>17</Pages>
  <Words>5153</Words>
  <Characters>32469</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RA04</cp:lastModifiedBy>
  <cp:revision>2</cp:revision>
  <cp:lastPrinted>2019-05-14T10:30:00Z</cp:lastPrinted>
  <dcterms:created xsi:type="dcterms:W3CDTF">2019-05-15T07:05:00Z</dcterms:created>
  <dcterms:modified xsi:type="dcterms:W3CDTF">2019-05-15T07:05:00Z</dcterms:modified>
</cp:coreProperties>
</file>